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1A1BD8BA"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4C2F5A">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209F38C" w:rsidR="00AD784C" w:rsidRPr="0009050A" w:rsidRDefault="00CE1B3B" w:rsidP="0016037B">
            <w:pPr>
              <w:pStyle w:val="Documenttitle"/>
            </w:pPr>
            <w:r w:rsidRPr="00CE1B3B">
              <w:t>Statement of Recognition</w:t>
            </w:r>
            <w:r>
              <w:t xml:space="preserve"> Act</w:t>
            </w:r>
            <w:r w:rsidR="00810CD9">
              <w:t xml:space="preserve"> 2023</w:t>
            </w:r>
            <w:r>
              <w:t xml:space="preserve"> </w:t>
            </w:r>
            <w:r w:rsidR="06E6A49E">
              <w:t xml:space="preserve">– </w:t>
            </w:r>
            <w:r w:rsidR="00810CD9">
              <w:t>R</w:t>
            </w:r>
            <w:r w:rsidR="06E6A49E">
              <w:t xml:space="preserve">ecognition </w:t>
            </w:r>
            <w:r w:rsidR="001F7E0D">
              <w:t>p</w:t>
            </w:r>
            <w:r w:rsidR="06E6A49E">
              <w:t>rinciples</w:t>
            </w:r>
          </w:p>
        </w:tc>
      </w:tr>
      <w:tr w:rsidR="000B2117" w14:paraId="5DF317EC" w14:textId="77777777" w:rsidTr="009C1CB1">
        <w:trPr>
          <w:trHeight w:val="1247"/>
        </w:trPr>
        <w:tc>
          <w:tcPr>
            <w:tcW w:w="7825" w:type="dxa"/>
          </w:tcPr>
          <w:p w14:paraId="69C24C39" w14:textId="6F3C6D89" w:rsidR="000B2117" w:rsidRPr="0016037B" w:rsidRDefault="00F90319" w:rsidP="0016037B">
            <w:pPr>
              <w:pStyle w:val="Documentsubtitle"/>
            </w:pPr>
            <w:r>
              <w:t xml:space="preserve">Information for </w:t>
            </w:r>
            <w:r w:rsidR="00810CD9">
              <w:t xml:space="preserve">DFFH </w:t>
            </w:r>
            <w:r w:rsidR="00E06AA2">
              <w:t>staff</w:t>
            </w:r>
            <w:r w:rsidR="00810CD9">
              <w:t xml:space="preserve"> and funded agencies</w:t>
            </w:r>
          </w:p>
        </w:tc>
      </w:tr>
      <w:tr w:rsidR="00CF4148" w14:paraId="5F5E6105" w14:textId="77777777" w:rsidTr="00CF4148">
        <w:trPr>
          <w:trHeight w:val="284"/>
        </w:trPr>
        <w:tc>
          <w:tcPr>
            <w:tcW w:w="7825" w:type="dxa"/>
          </w:tcPr>
          <w:p w14:paraId="6F9E5D12" w14:textId="77777777" w:rsidR="00CF4148" w:rsidRDefault="00DB31FF" w:rsidP="00CF4148">
            <w:pPr>
              <w:pStyle w:val="Bannermarking"/>
            </w:pPr>
            <w:fldSimple w:instr="FILLIN  &quot;Type the protective marking&quot; \d OFFICIAL \o  \* MERGEFORMAT">
              <w:r w:rsidR="00CF4148">
                <w:t>OFFICIAL</w:t>
              </w:r>
            </w:fldSimple>
          </w:p>
          <w:p w14:paraId="45D389E8" w14:textId="15695921" w:rsidR="00187F6F" w:rsidRPr="00187F6F" w:rsidRDefault="00187F6F" w:rsidP="00552F32">
            <w:pPr>
              <w:pStyle w:val="TOCheadingfactsheet"/>
            </w:pPr>
            <w:r w:rsidRPr="00187F6F">
              <w:t>Contents</w:t>
            </w:r>
          </w:p>
        </w:tc>
      </w:tr>
    </w:tbl>
    <w:p w14:paraId="0E78D70F" w14:textId="2D13497A" w:rsidR="00781CF7" w:rsidRDefault="00C45F26">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AF7012">
        <w:instrText>TOC \o "1-2" \h \z \u</w:instrText>
      </w:r>
      <w:r>
        <w:fldChar w:fldCharType="separate"/>
      </w:r>
      <w:hyperlink w:anchor="_Toc165991383" w:history="1">
        <w:r w:rsidR="00781CF7" w:rsidRPr="00B85931">
          <w:rPr>
            <w:rStyle w:val="Hyperlink"/>
          </w:rPr>
          <w:t>Purpose of the principles</w:t>
        </w:r>
        <w:r w:rsidR="00781CF7">
          <w:rPr>
            <w:webHidden/>
          </w:rPr>
          <w:tab/>
        </w:r>
        <w:r w:rsidR="00781CF7">
          <w:rPr>
            <w:webHidden/>
          </w:rPr>
          <w:fldChar w:fldCharType="begin"/>
        </w:r>
        <w:r w:rsidR="00781CF7">
          <w:rPr>
            <w:webHidden/>
          </w:rPr>
          <w:instrText xml:space="preserve"> PAGEREF _Toc165991383 \h </w:instrText>
        </w:r>
        <w:r w:rsidR="00781CF7">
          <w:rPr>
            <w:webHidden/>
          </w:rPr>
        </w:r>
        <w:r w:rsidR="00781CF7">
          <w:rPr>
            <w:webHidden/>
          </w:rPr>
          <w:fldChar w:fldCharType="separate"/>
        </w:r>
        <w:r w:rsidR="00781CF7">
          <w:rPr>
            <w:webHidden/>
          </w:rPr>
          <w:t>1</w:t>
        </w:r>
        <w:r w:rsidR="00781CF7">
          <w:rPr>
            <w:webHidden/>
          </w:rPr>
          <w:fldChar w:fldCharType="end"/>
        </w:r>
      </w:hyperlink>
    </w:p>
    <w:p w14:paraId="4CDF1F28" w14:textId="50E0CF74" w:rsidR="00781CF7" w:rsidRDefault="00B41FC3">
      <w:pPr>
        <w:pStyle w:val="TOC1"/>
        <w:rPr>
          <w:rFonts w:asciiTheme="minorHAnsi" w:eastAsiaTheme="minorEastAsia" w:hAnsiTheme="minorHAnsi" w:cstheme="minorBidi"/>
          <w:b w:val="0"/>
          <w:kern w:val="2"/>
          <w:sz w:val="24"/>
          <w:szCs w:val="24"/>
          <w:lang w:eastAsia="en-AU"/>
          <w14:ligatures w14:val="standardContextual"/>
        </w:rPr>
      </w:pPr>
      <w:hyperlink w:anchor="_Toc165991384" w:history="1">
        <w:r w:rsidR="00781CF7" w:rsidRPr="00B85931">
          <w:rPr>
            <w:rStyle w:val="Hyperlink"/>
          </w:rPr>
          <w:t xml:space="preserve">Recognition principles – </w:t>
        </w:r>
        <w:r w:rsidR="00065EAD">
          <w:rPr>
            <w:rStyle w:val="Hyperlink"/>
          </w:rPr>
          <w:t>guidance</w:t>
        </w:r>
        <w:r w:rsidR="00781CF7">
          <w:rPr>
            <w:webHidden/>
          </w:rPr>
          <w:tab/>
        </w:r>
        <w:r w:rsidR="00781CF7">
          <w:rPr>
            <w:webHidden/>
          </w:rPr>
          <w:fldChar w:fldCharType="begin"/>
        </w:r>
        <w:r w:rsidR="00781CF7">
          <w:rPr>
            <w:webHidden/>
          </w:rPr>
          <w:instrText xml:space="preserve"> PAGEREF _Toc165991384 \h </w:instrText>
        </w:r>
        <w:r w:rsidR="00781CF7">
          <w:rPr>
            <w:webHidden/>
          </w:rPr>
        </w:r>
        <w:r w:rsidR="00781CF7">
          <w:rPr>
            <w:webHidden/>
          </w:rPr>
          <w:fldChar w:fldCharType="separate"/>
        </w:r>
        <w:r w:rsidR="00781CF7">
          <w:rPr>
            <w:webHidden/>
          </w:rPr>
          <w:t>2</w:t>
        </w:r>
        <w:r w:rsidR="00781CF7">
          <w:rPr>
            <w:webHidden/>
          </w:rPr>
          <w:fldChar w:fldCharType="end"/>
        </w:r>
      </w:hyperlink>
    </w:p>
    <w:p w14:paraId="26BB3107" w14:textId="64FB3BE2"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85" w:history="1">
        <w:r w:rsidR="00065EAD">
          <w:rPr>
            <w:rStyle w:val="Hyperlink"/>
          </w:rPr>
          <w:t>Service delivery</w:t>
        </w:r>
        <w:r w:rsidR="00781CF7">
          <w:rPr>
            <w:webHidden/>
          </w:rPr>
          <w:tab/>
        </w:r>
        <w:r w:rsidR="00781CF7">
          <w:rPr>
            <w:webHidden/>
          </w:rPr>
          <w:fldChar w:fldCharType="begin"/>
        </w:r>
        <w:r w:rsidR="00781CF7">
          <w:rPr>
            <w:webHidden/>
          </w:rPr>
          <w:instrText xml:space="preserve"> PAGEREF _Toc165991385 \h </w:instrText>
        </w:r>
        <w:r w:rsidR="00781CF7">
          <w:rPr>
            <w:webHidden/>
          </w:rPr>
        </w:r>
        <w:r w:rsidR="00781CF7">
          <w:rPr>
            <w:webHidden/>
          </w:rPr>
          <w:fldChar w:fldCharType="separate"/>
        </w:r>
        <w:r w:rsidR="00781CF7">
          <w:rPr>
            <w:webHidden/>
          </w:rPr>
          <w:t>2</w:t>
        </w:r>
        <w:r w:rsidR="00781CF7">
          <w:rPr>
            <w:webHidden/>
          </w:rPr>
          <w:fldChar w:fldCharType="end"/>
        </w:r>
      </w:hyperlink>
    </w:p>
    <w:p w14:paraId="765497CE" w14:textId="1D510605"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86" w:history="1">
        <w:r w:rsidR="00781CF7" w:rsidRPr="00B85931">
          <w:rPr>
            <w:rStyle w:val="Hyperlink"/>
          </w:rPr>
          <w:t>P</w:t>
        </w:r>
        <w:r w:rsidR="00065EAD">
          <w:rPr>
            <w:rStyle w:val="Hyperlink"/>
          </w:rPr>
          <w:t>lanning and programs</w:t>
        </w:r>
        <w:r w:rsidR="00781CF7">
          <w:rPr>
            <w:webHidden/>
          </w:rPr>
          <w:tab/>
        </w:r>
        <w:r w:rsidR="00781CF7">
          <w:rPr>
            <w:webHidden/>
          </w:rPr>
          <w:fldChar w:fldCharType="begin"/>
        </w:r>
        <w:r w:rsidR="00781CF7">
          <w:rPr>
            <w:webHidden/>
          </w:rPr>
          <w:instrText xml:space="preserve"> PAGEREF _Toc165991386 \h </w:instrText>
        </w:r>
        <w:r w:rsidR="00781CF7">
          <w:rPr>
            <w:webHidden/>
          </w:rPr>
        </w:r>
        <w:r w:rsidR="00781CF7">
          <w:rPr>
            <w:webHidden/>
          </w:rPr>
          <w:fldChar w:fldCharType="separate"/>
        </w:r>
        <w:r w:rsidR="00781CF7">
          <w:rPr>
            <w:webHidden/>
          </w:rPr>
          <w:t>2</w:t>
        </w:r>
        <w:r w:rsidR="00781CF7">
          <w:rPr>
            <w:webHidden/>
          </w:rPr>
          <w:fldChar w:fldCharType="end"/>
        </w:r>
      </w:hyperlink>
    </w:p>
    <w:p w14:paraId="2650B7DE" w14:textId="7C6B691B"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87" w:history="1">
        <w:r w:rsidR="00781CF7" w:rsidRPr="00B85931">
          <w:rPr>
            <w:rStyle w:val="Hyperlink"/>
          </w:rPr>
          <w:t>Notes on the below principles</w:t>
        </w:r>
        <w:r w:rsidR="00781CF7">
          <w:rPr>
            <w:webHidden/>
          </w:rPr>
          <w:tab/>
        </w:r>
        <w:r w:rsidR="00781CF7">
          <w:rPr>
            <w:webHidden/>
          </w:rPr>
          <w:fldChar w:fldCharType="begin"/>
        </w:r>
        <w:r w:rsidR="00781CF7">
          <w:rPr>
            <w:webHidden/>
          </w:rPr>
          <w:instrText xml:space="preserve"> PAGEREF _Toc165991387 \h </w:instrText>
        </w:r>
        <w:r w:rsidR="00781CF7">
          <w:rPr>
            <w:webHidden/>
          </w:rPr>
        </w:r>
        <w:r w:rsidR="00781CF7">
          <w:rPr>
            <w:webHidden/>
          </w:rPr>
          <w:fldChar w:fldCharType="separate"/>
        </w:r>
        <w:r w:rsidR="00781CF7">
          <w:rPr>
            <w:webHidden/>
          </w:rPr>
          <w:t>2</w:t>
        </w:r>
        <w:r w:rsidR="00781CF7">
          <w:rPr>
            <w:webHidden/>
          </w:rPr>
          <w:fldChar w:fldCharType="end"/>
        </w:r>
      </w:hyperlink>
    </w:p>
    <w:p w14:paraId="01AA8736" w14:textId="3250DC5D" w:rsidR="00781CF7" w:rsidRDefault="00B41FC3">
      <w:pPr>
        <w:pStyle w:val="TOC1"/>
        <w:rPr>
          <w:rFonts w:asciiTheme="minorHAnsi" w:eastAsiaTheme="minorEastAsia" w:hAnsiTheme="minorHAnsi" w:cstheme="minorBidi"/>
          <w:b w:val="0"/>
          <w:kern w:val="2"/>
          <w:sz w:val="24"/>
          <w:szCs w:val="24"/>
          <w:lang w:eastAsia="en-AU"/>
          <w14:ligatures w14:val="standardContextual"/>
        </w:rPr>
      </w:pPr>
      <w:hyperlink w:anchor="_Toc165991388" w:history="1">
        <w:r w:rsidR="00781CF7" w:rsidRPr="00B85931">
          <w:rPr>
            <w:rStyle w:val="Hyperlink"/>
          </w:rPr>
          <w:t>Recognition principles (under section 7E of the Act)</w:t>
        </w:r>
        <w:r w:rsidR="00781CF7">
          <w:rPr>
            <w:webHidden/>
          </w:rPr>
          <w:tab/>
        </w:r>
        <w:r w:rsidR="00781CF7">
          <w:rPr>
            <w:webHidden/>
          </w:rPr>
          <w:fldChar w:fldCharType="begin"/>
        </w:r>
        <w:r w:rsidR="00781CF7">
          <w:rPr>
            <w:webHidden/>
          </w:rPr>
          <w:instrText xml:space="preserve"> PAGEREF _Toc165991388 \h </w:instrText>
        </w:r>
        <w:r w:rsidR="00781CF7">
          <w:rPr>
            <w:webHidden/>
          </w:rPr>
        </w:r>
        <w:r w:rsidR="00781CF7">
          <w:rPr>
            <w:webHidden/>
          </w:rPr>
          <w:fldChar w:fldCharType="separate"/>
        </w:r>
        <w:r w:rsidR="00781CF7">
          <w:rPr>
            <w:webHidden/>
          </w:rPr>
          <w:t>3</w:t>
        </w:r>
        <w:r w:rsidR="00781CF7">
          <w:rPr>
            <w:webHidden/>
          </w:rPr>
          <w:fldChar w:fldCharType="end"/>
        </w:r>
      </w:hyperlink>
    </w:p>
    <w:p w14:paraId="0611C1A4" w14:textId="58E5CC27"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89" w:history="1">
        <w:r w:rsidR="00781CF7" w:rsidRPr="00B85931">
          <w:rPr>
            <w:rStyle w:val="Hyperlink"/>
          </w:rPr>
          <w:t>Principle 1</w:t>
        </w:r>
        <w:r w:rsidR="00781CF7">
          <w:rPr>
            <w:webHidden/>
          </w:rPr>
          <w:tab/>
        </w:r>
        <w:r w:rsidR="00781CF7">
          <w:rPr>
            <w:webHidden/>
          </w:rPr>
          <w:fldChar w:fldCharType="begin"/>
        </w:r>
        <w:r w:rsidR="00781CF7">
          <w:rPr>
            <w:webHidden/>
          </w:rPr>
          <w:instrText xml:space="preserve"> PAGEREF _Toc165991389 \h </w:instrText>
        </w:r>
        <w:r w:rsidR="00781CF7">
          <w:rPr>
            <w:webHidden/>
          </w:rPr>
        </w:r>
        <w:r w:rsidR="00781CF7">
          <w:rPr>
            <w:webHidden/>
          </w:rPr>
          <w:fldChar w:fldCharType="separate"/>
        </w:r>
        <w:r w:rsidR="00781CF7">
          <w:rPr>
            <w:webHidden/>
          </w:rPr>
          <w:t>3</w:t>
        </w:r>
        <w:r w:rsidR="00781CF7">
          <w:rPr>
            <w:webHidden/>
          </w:rPr>
          <w:fldChar w:fldCharType="end"/>
        </w:r>
      </w:hyperlink>
    </w:p>
    <w:p w14:paraId="723E6BB2" w14:textId="023A08B3"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0" w:history="1">
        <w:r w:rsidR="00781CF7" w:rsidRPr="00B85931">
          <w:rPr>
            <w:rStyle w:val="Hyperlink"/>
          </w:rPr>
          <w:t>Principle 2</w:t>
        </w:r>
        <w:r w:rsidR="00781CF7">
          <w:rPr>
            <w:webHidden/>
          </w:rPr>
          <w:tab/>
        </w:r>
        <w:r w:rsidR="00781CF7">
          <w:rPr>
            <w:webHidden/>
          </w:rPr>
          <w:fldChar w:fldCharType="begin"/>
        </w:r>
        <w:r w:rsidR="00781CF7">
          <w:rPr>
            <w:webHidden/>
          </w:rPr>
          <w:instrText xml:space="preserve"> PAGEREF _Toc165991390 \h </w:instrText>
        </w:r>
        <w:r w:rsidR="00781CF7">
          <w:rPr>
            <w:webHidden/>
          </w:rPr>
        </w:r>
        <w:r w:rsidR="00781CF7">
          <w:rPr>
            <w:webHidden/>
          </w:rPr>
          <w:fldChar w:fldCharType="separate"/>
        </w:r>
        <w:r w:rsidR="00781CF7">
          <w:rPr>
            <w:webHidden/>
          </w:rPr>
          <w:t>3</w:t>
        </w:r>
        <w:r w:rsidR="00781CF7">
          <w:rPr>
            <w:webHidden/>
          </w:rPr>
          <w:fldChar w:fldCharType="end"/>
        </w:r>
      </w:hyperlink>
    </w:p>
    <w:p w14:paraId="5FB6888F" w14:textId="4101AEB1"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1" w:history="1">
        <w:r w:rsidR="00781CF7" w:rsidRPr="00B85931">
          <w:rPr>
            <w:rStyle w:val="Hyperlink"/>
          </w:rPr>
          <w:t>Principle 3</w:t>
        </w:r>
        <w:r w:rsidR="00781CF7">
          <w:rPr>
            <w:webHidden/>
          </w:rPr>
          <w:tab/>
        </w:r>
        <w:r w:rsidR="00781CF7">
          <w:rPr>
            <w:webHidden/>
          </w:rPr>
          <w:fldChar w:fldCharType="begin"/>
        </w:r>
        <w:r w:rsidR="00781CF7">
          <w:rPr>
            <w:webHidden/>
          </w:rPr>
          <w:instrText xml:space="preserve"> PAGEREF _Toc165991391 \h </w:instrText>
        </w:r>
        <w:r w:rsidR="00781CF7">
          <w:rPr>
            <w:webHidden/>
          </w:rPr>
        </w:r>
        <w:r w:rsidR="00781CF7">
          <w:rPr>
            <w:webHidden/>
          </w:rPr>
          <w:fldChar w:fldCharType="separate"/>
        </w:r>
        <w:r w:rsidR="00781CF7">
          <w:rPr>
            <w:webHidden/>
          </w:rPr>
          <w:t>4</w:t>
        </w:r>
        <w:r w:rsidR="00781CF7">
          <w:rPr>
            <w:webHidden/>
          </w:rPr>
          <w:fldChar w:fldCharType="end"/>
        </w:r>
      </w:hyperlink>
    </w:p>
    <w:p w14:paraId="78A1BF12" w14:textId="65110470"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2" w:history="1">
        <w:r w:rsidR="00781CF7" w:rsidRPr="00B85931">
          <w:rPr>
            <w:rStyle w:val="Hyperlink"/>
          </w:rPr>
          <w:t>Principle 4</w:t>
        </w:r>
        <w:r w:rsidR="00781CF7">
          <w:rPr>
            <w:webHidden/>
          </w:rPr>
          <w:tab/>
        </w:r>
        <w:r w:rsidR="00781CF7">
          <w:rPr>
            <w:webHidden/>
          </w:rPr>
          <w:fldChar w:fldCharType="begin"/>
        </w:r>
        <w:r w:rsidR="00781CF7">
          <w:rPr>
            <w:webHidden/>
          </w:rPr>
          <w:instrText xml:space="preserve"> PAGEREF _Toc165991392 \h </w:instrText>
        </w:r>
        <w:r w:rsidR="00781CF7">
          <w:rPr>
            <w:webHidden/>
          </w:rPr>
        </w:r>
        <w:r w:rsidR="00781CF7">
          <w:rPr>
            <w:webHidden/>
          </w:rPr>
          <w:fldChar w:fldCharType="separate"/>
        </w:r>
        <w:r w:rsidR="00781CF7">
          <w:rPr>
            <w:webHidden/>
          </w:rPr>
          <w:t>5</w:t>
        </w:r>
        <w:r w:rsidR="00781CF7">
          <w:rPr>
            <w:webHidden/>
          </w:rPr>
          <w:fldChar w:fldCharType="end"/>
        </w:r>
      </w:hyperlink>
    </w:p>
    <w:p w14:paraId="702C0FAB" w14:textId="1C41A0D6"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3" w:history="1">
        <w:r w:rsidR="00781CF7" w:rsidRPr="00B85931">
          <w:rPr>
            <w:rStyle w:val="Hyperlink"/>
          </w:rPr>
          <w:t>Principle 5</w:t>
        </w:r>
        <w:r w:rsidR="00781CF7">
          <w:rPr>
            <w:webHidden/>
          </w:rPr>
          <w:tab/>
        </w:r>
        <w:r w:rsidR="00781CF7">
          <w:rPr>
            <w:webHidden/>
          </w:rPr>
          <w:fldChar w:fldCharType="begin"/>
        </w:r>
        <w:r w:rsidR="00781CF7">
          <w:rPr>
            <w:webHidden/>
          </w:rPr>
          <w:instrText xml:space="preserve"> PAGEREF _Toc165991393 \h </w:instrText>
        </w:r>
        <w:r w:rsidR="00781CF7">
          <w:rPr>
            <w:webHidden/>
          </w:rPr>
        </w:r>
        <w:r w:rsidR="00781CF7">
          <w:rPr>
            <w:webHidden/>
          </w:rPr>
          <w:fldChar w:fldCharType="separate"/>
        </w:r>
        <w:r w:rsidR="00781CF7">
          <w:rPr>
            <w:webHidden/>
          </w:rPr>
          <w:t>6</w:t>
        </w:r>
        <w:r w:rsidR="00781CF7">
          <w:rPr>
            <w:webHidden/>
          </w:rPr>
          <w:fldChar w:fldCharType="end"/>
        </w:r>
      </w:hyperlink>
    </w:p>
    <w:p w14:paraId="65621652" w14:textId="034BCD90"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4" w:history="1">
        <w:r w:rsidR="00781CF7" w:rsidRPr="00B85931">
          <w:rPr>
            <w:rStyle w:val="Hyperlink"/>
          </w:rPr>
          <w:t>Principle 6</w:t>
        </w:r>
        <w:r w:rsidR="00781CF7">
          <w:rPr>
            <w:webHidden/>
          </w:rPr>
          <w:tab/>
        </w:r>
        <w:r w:rsidR="00781CF7">
          <w:rPr>
            <w:webHidden/>
          </w:rPr>
          <w:fldChar w:fldCharType="begin"/>
        </w:r>
        <w:r w:rsidR="00781CF7">
          <w:rPr>
            <w:webHidden/>
          </w:rPr>
          <w:instrText xml:space="preserve"> PAGEREF _Toc165991394 \h </w:instrText>
        </w:r>
        <w:r w:rsidR="00781CF7">
          <w:rPr>
            <w:webHidden/>
          </w:rPr>
        </w:r>
        <w:r w:rsidR="00781CF7">
          <w:rPr>
            <w:webHidden/>
          </w:rPr>
          <w:fldChar w:fldCharType="separate"/>
        </w:r>
        <w:r w:rsidR="00781CF7">
          <w:rPr>
            <w:webHidden/>
          </w:rPr>
          <w:t>7</w:t>
        </w:r>
        <w:r w:rsidR="00781CF7">
          <w:rPr>
            <w:webHidden/>
          </w:rPr>
          <w:fldChar w:fldCharType="end"/>
        </w:r>
      </w:hyperlink>
    </w:p>
    <w:p w14:paraId="7EFF23B9" w14:textId="41877E08"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5" w:history="1">
        <w:r w:rsidR="00781CF7" w:rsidRPr="00B85931">
          <w:rPr>
            <w:rStyle w:val="Hyperlink"/>
          </w:rPr>
          <w:t>Principle 7</w:t>
        </w:r>
        <w:r w:rsidR="00781CF7">
          <w:rPr>
            <w:webHidden/>
          </w:rPr>
          <w:tab/>
        </w:r>
        <w:r w:rsidR="00781CF7">
          <w:rPr>
            <w:webHidden/>
          </w:rPr>
          <w:fldChar w:fldCharType="begin"/>
        </w:r>
        <w:r w:rsidR="00781CF7">
          <w:rPr>
            <w:webHidden/>
          </w:rPr>
          <w:instrText xml:space="preserve"> PAGEREF _Toc165991395 \h </w:instrText>
        </w:r>
        <w:r w:rsidR="00781CF7">
          <w:rPr>
            <w:webHidden/>
          </w:rPr>
        </w:r>
        <w:r w:rsidR="00781CF7">
          <w:rPr>
            <w:webHidden/>
          </w:rPr>
          <w:fldChar w:fldCharType="separate"/>
        </w:r>
        <w:r w:rsidR="00781CF7">
          <w:rPr>
            <w:webHidden/>
          </w:rPr>
          <w:t>8</w:t>
        </w:r>
        <w:r w:rsidR="00781CF7">
          <w:rPr>
            <w:webHidden/>
          </w:rPr>
          <w:fldChar w:fldCharType="end"/>
        </w:r>
      </w:hyperlink>
    </w:p>
    <w:p w14:paraId="1D0A6B8B" w14:textId="7F4AD5C3"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6" w:history="1">
        <w:r w:rsidR="00781CF7" w:rsidRPr="00B85931">
          <w:rPr>
            <w:rStyle w:val="Hyperlink"/>
          </w:rPr>
          <w:t>Principle 8</w:t>
        </w:r>
        <w:r w:rsidR="00781CF7">
          <w:rPr>
            <w:webHidden/>
          </w:rPr>
          <w:tab/>
        </w:r>
        <w:r w:rsidR="00781CF7">
          <w:rPr>
            <w:webHidden/>
          </w:rPr>
          <w:fldChar w:fldCharType="begin"/>
        </w:r>
        <w:r w:rsidR="00781CF7">
          <w:rPr>
            <w:webHidden/>
          </w:rPr>
          <w:instrText xml:space="preserve"> PAGEREF _Toc165991396 \h </w:instrText>
        </w:r>
        <w:r w:rsidR="00781CF7">
          <w:rPr>
            <w:webHidden/>
          </w:rPr>
        </w:r>
        <w:r w:rsidR="00781CF7">
          <w:rPr>
            <w:webHidden/>
          </w:rPr>
          <w:fldChar w:fldCharType="separate"/>
        </w:r>
        <w:r w:rsidR="00781CF7">
          <w:rPr>
            <w:webHidden/>
          </w:rPr>
          <w:t>9</w:t>
        </w:r>
        <w:r w:rsidR="00781CF7">
          <w:rPr>
            <w:webHidden/>
          </w:rPr>
          <w:fldChar w:fldCharType="end"/>
        </w:r>
      </w:hyperlink>
    </w:p>
    <w:p w14:paraId="33CC6660" w14:textId="68E29F05"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7" w:history="1">
        <w:r w:rsidR="00781CF7" w:rsidRPr="00B85931">
          <w:rPr>
            <w:rStyle w:val="Hyperlink"/>
          </w:rPr>
          <w:t>Principle 9</w:t>
        </w:r>
        <w:r w:rsidR="00781CF7">
          <w:rPr>
            <w:webHidden/>
          </w:rPr>
          <w:tab/>
        </w:r>
        <w:r w:rsidR="00781CF7">
          <w:rPr>
            <w:webHidden/>
          </w:rPr>
          <w:fldChar w:fldCharType="begin"/>
        </w:r>
        <w:r w:rsidR="00781CF7">
          <w:rPr>
            <w:webHidden/>
          </w:rPr>
          <w:instrText xml:space="preserve"> PAGEREF _Toc165991397 \h </w:instrText>
        </w:r>
        <w:r w:rsidR="00781CF7">
          <w:rPr>
            <w:webHidden/>
          </w:rPr>
        </w:r>
        <w:r w:rsidR="00781CF7">
          <w:rPr>
            <w:webHidden/>
          </w:rPr>
          <w:fldChar w:fldCharType="separate"/>
        </w:r>
        <w:r w:rsidR="00781CF7">
          <w:rPr>
            <w:webHidden/>
          </w:rPr>
          <w:t>9</w:t>
        </w:r>
        <w:r w:rsidR="00781CF7">
          <w:rPr>
            <w:webHidden/>
          </w:rPr>
          <w:fldChar w:fldCharType="end"/>
        </w:r>
      </w:hyperlink>
    </w:p>
    <w:p w14:paraId="4380312A" w14:textId="3F469266" w:rsidR="00781CF7" w:rsidRDefault="00B41FC3">
      <w:pPr>
        <w:pStyle w:val="TOC2"/>
        <w:rPr>
          <w:rFonts w:asciiTheme="minorHAnsi" w:eastAsiaTheme="minorEastAsia" w:hAnsiTheme="minorHAnsi" w:cstheme="minorBidi"/>
          <w:kern w:val="2"/>
          <w:sz w:val="24"/>
          <w:szCs w:val="24"/>
          <w:lang w:eastAsia="en-AU"/>
          <w14:ligatures w14:val="standardContextual"/>
        </w:rPr>
      </w:pPr>
      <w:hyperlink w:anchor="_Toc165991398" w:history="1">
        <w:r w:rsidR="00781CF7" w:rsidRPr="00B85931">
          <w:rPr>
            <w:rStyle w:val="Hyperlink"/>
          </w:rPr>
          <w:t>Principle 10</w:t>
        </w:r>
        <w:r w:rsidR="00781CF7">
          <w:rPr>
            <w:webHidden/>
          </w:rPr>
          <w:tab/>
        </w:r>
        <w:r w:rsidR="00781CF7">
          <w:rPr>
            <w:webHidden/>
          </w:rPr>
          <w:fldChar w:fldCharType="begin"/>
        </w:r>
        <w:r w:rsidR="00781CF7">
          <w:rPr>
            <w:webHidden/>
          </w:rPr>
          <w:instrText xml:space="preserve"> PAGEREF _Toc165991398 \h </w:instrText>
        </w:r>
        <w:r w:rsidR="00781CF7">
          <w:rPr>
            <w:webHidden/>
          </w:rPr>
        </w:r>
        <w:r w:rsidR="00781CF7">
          <w:rPr>
            <w:webHidden/>
          </w:rPr>
          <w:fldChar w:fldCharType="separate"/>
        </w:r>
        <w:r w:rsidR="00781CF7">
          <w:rPr>
            <w:webHidden/>
          </w:rPr>
          <w:t>10</w:t>
        </w:r>
        <w:r w:rsidR="00781CF7">
          <w:rPr>
            <w:webHidden/>
          </w:rPr>
          <w:fldChar w:fldCharType="end"/>
        </w:r>
      </w:hyperlink>
    </w:p>
    <w:p w14:paraId="623B2D43" w14:textId="27EAEC41" w:rsidR="007173CA" w:rsidRDefault="00C45F26" w:rsidP="00187F6F">
      <w:pPr>
        <w:pStyle w:val="TOC2"/>
      </w:pPr>
      <w:r>
        <w:fldChar w:fldCharType="end"/>
      </w:r>
    </w:p>
    <w:p w14:paraId="13445742" w14:textId="77777777" w:rsidR="00580394" w:rsidRPr="00B519CD" w:rsidRDefault="00580394" w:rsidP="007173CA">
      <w:pPr>
        <w:pStyle w:val="Body"/>
        <w:sectPr w:rsidR="00580394" w:rsidRPr="00B519CD" w:rsidSect="004C2F5A">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65DA34E" w14:textId="5EE47106" w:rsidR="00537BEF" w:rsidRDefault="00537BEF" w:rsidP="006C3416">
      <w:pPr>
        <w:pStyle w:val="Heading1"/>
      </w:pPr>
      <w:bookmarkStart w:id="0" w:name="_Toc165991383"/>
      <w:bookmarkStart w:id="1" w:name="_Hlk41913885"/>
      <w:r>
        <w:t>Purpose</w:t>
      </w:r>
      <w:r w:rsidR="006C3416">
        <w:t xml:space="preserve"> of </w:t>
      </w:r>
      <w:r w:rsidR="001D4981">
        <w:t>the</w:t>
      </w:r>
      <w:r>
        <w:t xml:space="preserve"> principles</w:t>
      </w:r>
      <w:bookmarkEnd w:id="0"/>
    </w:p>
    <w:p w14:paraId="182B5BEA" w14:textId="44AE5D19" w:rsidR="00422A65" w:rsidRDefault="00422A65" w:rsidP="00422A65">
      <w:pPr>
        <w:pStyle w:val="Body"/>
      </w:pPr>
      <w:r>
        <w:t>Th</w:t>
      </w:r>
      <w:r w:rsidR="564E8025">
        <w:t xml:space="preserve">is </w:t>
      </w:r>
      <w:r w:rsidR="004E525B">
        <w:t>document</w:t>
      </w:r>
      <w:r w:rsidR="006D09C9">
        <w:t xml:space="preserve"> </w:t>
      </w:r>
      <w:r>
        <w:t xml:space="preserve">sets out the 11 recognition principles </w:t>
      </w:r>
      <w:r w:rsidR="006D09C9">
        <w:t>listed</w:t>
      </w:r>
      <w:r w:rsidR="001D4981">
        <w:t xml:space="preserve"> in s 7E </w:t>
      </w:r>
      <w:r w:rsidR="00F26031">
        <w:rPr>
          <w:i/>
          <w:iCs/>
        </w:rPr>
        <w:t>Children, Youth and Families Act 2005</w:t>
      </w:r>
      <w:r w:rsidR="00F26031" w:rsidRPr="00FE2FA1">
        <w:rPr>
          <w:i/>
          <w:iCs/>
        </w:rPr>
        <w:t xml:space="preserve"> </w:t>
      </w:r>
      <w:r w:rsidR="00F26031" w:rsidRPr="00C93FCF">
        <w:t>(CYFA)</w:t>
      </w:r>
      <w:r w:rsidR="001318A9">
        <w:t>.</w:t>
      </w:r>
      <w:r w:rsidR="00F26031">
        <w:t xml:space="preserve"> </w:t>
      </w:r>
      <w:r w:rsidR="001318A9">
        <w:t>T</w:t>
      </w:r>
      <w:r w:rsidR="00810CD9">
        <w:t>he Secretary</w:t>
      </w:r>
      <w:r w:rsidR="001D4981">
        <w:t xml:space="preserve"> </w:t>
      </w:r>
      <w:r w:rsidR="00810CD9">
        <w:t>must</w:t>
      </w:r>
      <w:r>
        <w:t xml:space="preserve"> </w:t>
      </w:r>
      <w:r w:rsidR="005C6E27">
        <w:t xml:space="preserve">give </w:t>
      </w:r>
      <w:r w:rsidR="00552F32">
        <w:t>regard</w:t>
      </w:r>
      <w:r w:rsidR="005C6E27">
        <w:t>,</w:t>
      </w:r>
      <w:r w:rsidR="00552F32">
        <w:t xml:space="preserve"> and give effect</w:t>
      </w:r>
      <w:r w:rsidR="005C6E27">
        <w:t>,</w:t>
      </w:r>
      <w:r w:rsidR="00552F32">
        <w:t xml:space="preserve"> to</w:t>
      </w:r>
      <w:r w:rsidR="006D09C9">
        <w:t xml:space="preserve"> these principles</w:t>
      </w:r>
      <w:r>
        <w:t xml:space="preserve"> </w:t>
      </w:r>
      <w:r w:rsidR="00552F32">
        <w:t xml:space="preserve">(where relevant) </w:t>
      </w:r>
      <w:r>
        <w:t>when making decision</w:t>
      </w:r>
      <w:r w:rsidR="00552F32">
        <w:t>s</w:t>
      </w:r>
      <w:r>
        <w:t xml:space="preserve"> or </w:t>
      </w:r>
      <w:proofErr w:type="gramStart"/>
      <w:r>
        <w:t>taking action</w:t>
      </w:r>
      <w:proofErr w:type="gramEnd"/>
      <w:r>
        <w:t xml:space="preserve"> when working</w:t>
      </w:r>
      <w:r w:rsidR="00810CD9">
        <w:t xml:space="preserve"> in the planning and provision of services for </w:t>
      </w:r>
      <w:r>
        <w:t>Aboriginal child</w:t>
      </w:r>
      <w:r w:rsidR="006D09C9">
        <w:t>ren</w:t>
      </w:r>
      <w:r>
        <w:t xml:space="preserve"> </w:t>
      </w:r>
      <w:r w:rsidR="00810CD9">
        <w:t>and families</w:t>
      </w:r>
      <w:r>
        <w:t xml:space="preserve">. </w:t>
      </w:r>
    </w:p>
    <w:p w14:paraId="75B3B7BB" w14:textId="7CC12495" w:rsidR="00422A65" w:rsidRDefault="00422A65" w:rsidP="00422A65">
      <w:pPr>
        <w:pStyle w:val="Body"/>
      </w:pPr>
      <w:r>
        <w:t xml:space="preserve">The recognition principles should be considered subject to the best </w:t>
      </w:r>
      <w:proofErr w:type="gramStart"/>
      <w:r>
        <w:t>interests</w:t>
      </w:r>
      <w:proofErr w:type="gramEnd"/>
      <w:r>
        <w:t xml:space="preserve"> principles (</w:t>
      </w:r>
      <w:r w:rsidR="006D09C9" w:rsidRPr="00552F32">
        <w:rPr>
          <w:i/>
          <w:iCs/>
        </w:rPr>
        <w:t>Children, Youth and Families Act 2005</w:t>
      </w:r>
      <w:r w:rsidR="006D09C9">
        <w:t xml:space="preserve">, </w:t>
      </w:r>
      <w:r>
        <w:t>s</w:t>
      </w:r>
      <w:r w:rsidR="00692065">
        <w:t xml:space="preserve"> </w:t>
      </w:r>
      <w:r>
        <w:t xml:space="preserve">10). </w:t>
      </w:r>
    </w:p>
    <w:p w14:paraId="080197B8" w14:textId="7A7EBBEB" w:rsidR="007C4B85" w:rsidRDefault="00810CD9" w:rsidP="007C4B85">
      <w:pPr>
        <w:pStyle w:val="Body"/>
        <w:rPr>
          <w:rFonts w:ascii="Times New Roman" w:hAnsi="Times New Roman"/>
          <w:sz w:val="24"/>
          <w:lang w:eastAsia="en-AU"/>
        </w:rPr>
      </w:pPr>
      <w:r>
        <w:t>The guidance</w:t>
      </w:r>
      <w:r w:rsidR="007C4B85">
        <w:t xml:space="preserve"> set out below </w:t>
      </w:r>
      <w:r w:rsidR="001C2100">
        <w:t xml:space="preserve">defines </w:t>
      </w:r>
      <w:r w:rsidR="007C4B85">
        <w:t>a</w:t>
      </w:r>
      <w:r>
        <w:t xml:space="preserve">n approach that promotes an Aboriginal lens in decision making. </w:t>
      </w:r>
      <w:r w:rsidR="00556F3E">
        <w:t>S</w:t>
      </w:r>
      <w:r>
        <w:t>taff</w:t>
      </w:r>
      <w:r w:rsidR="007C4B85">
        <w:t xml:space="preserve"> </w:t>
      </w:r>
      <w:r w:rsidR="00556F3E">
        <w:t>working with Aboriginal children and families should</w:t>
      </w:r>
      <w:r w:rsidR="007C4B85">
        <w:t xml:space="preserve"> use this approach when applying the recognition principles to their work. The list of actions is to be used as a guide. There are other practices that may support a child and famil</w:t>
      </w:r>
      <w:r w:rsidR="006D09C9">
        <w:t>y</w:t>
      </w:r>
      <w:r w:rsidR="007C4B85">
        <w:t>’</w:t>
      </w:r>
      <w:r w:rsidR="006D09C9">
        <w:t>s</w:t>
      </w:r>
      <w:r w:rsidR="007C4B85">
        <w:t xml:space="preserve"> connection to culture.</w:t>
      </w:r>
    </w:p>
    <w:p w14:paraId="18406586" w14:textId="66A6E23F" w:rsidR="002D1D47" w:rsidRDefault="002D1D47" w:rsidP="002D1D47">
      <w:pPr>
        <w:pStyle w:val="Body"/>
        <w:rPr>
          <w:rFonts w:ascii="Times New Roman" w:hAnsi="Times New Roman"/>
          <w:sz w:val="24"/>
          <w:lang w:eastAsia="en-AU"/>
        </w:rPr>
      </w:pPr>
      <w:r>
        <w:t>It is important to allow Aboriginal people opportunity to tell their story. We must listen to what they tell us</w:t>
      </w:r>
      <w:r w:rsidR="004B0C7D">
        <w:t xml:space="preserve"> to</w:t>
      </w:r>
      <w:r>
        <w:t xml:space="preserve"> better understand how to best meet the</w:t>
      </w:r>
      <w:r w:rsidR="006D09C9">
        <w:t>ir</w:t>
      </w:r>
      <w:r>
        <w:t xml:space="preserve"> needs</w:t>
      </w:r>
      <w:r w:rsidR="006F169C" w:rsidRPr="006F169C">
        <w:t xml:space="preserve"> </w:t>
      </w:r>
      <w:r w:rsidR="002E3EB6">
        <w:t>w</w:t>
      </w:r>
      <w:r w:rsidR="006F169C">
        <w:t>hen working with, and walking alongside, Aboriginal people</w:t>
      </w:r>
      <w:r>
        <w:t xml:space="preserve">. </w:t>
      </w:r>
    </w:p>
    <w:p w14:paraId="1F03CE6E" w14:textId="60D8EE65" w:rsidR="00777641" w:rsidRPr="00595F36" w:rsidRDefault="00777641" w:rsidP="00777641">
      <w:pPr>
        <w:pStyle w:val="Heading1"/>
      </w:pPr>
      <w:bookmarkStart w:id="2" w:name="_Toc165991384"/>
      <w:r>
        <w:lastRenderedPageBreak/>
        <w:t xml:space="preserve">Recognition principles </w:t>
      </w:r>
      <w:r w:rsidR="006D09C9">
        <w:t xml:space="preserve">– </w:t>
      </w:r>
      <w:bookmarkEnd w:id="2"/>
      <w:r w:rsidR="00810CD9">
        <w:t>Guidance</w:t>
      </w:r>
    </w:p>
    <w:p w14:paraId="7A1FFABF" w14:textId="7FE46A8B" w:rsidR="00F52156" w:rsidRPr="00595F36" w:rsidRDefault="00810CD9" w:rsidP="00B63608">
      <w:pPr>
        <w:pStyle w:val="Heading2"/>
      </w:pPr>
      <w:r>
        <w:t xml:space="preserve">Service </w:t>
      </w:r>
      <w:proofErr w:type="gramStart"/>
      <w:r>
        <w:t>delivery</w:t>
      </w:r>
      <w:proofErr w:type="gramEnd"/>
    </w:p>
    <w:p w14:paraId="2B6181D8" w14:textId="5CFD3A33" w:rsidR="00537BEF" w:rsidRPr="00595F36" w:rsidRDefault="00E84164" w:rsidP="00537BEF">
      <w:pPr>
        <w:pStyle w:val="Body"/>
      </w:pPr>
      <w:r>
        <w:t>I</w:t>
      </w:r>
      <w:r w:rsidR="002E3EB6">
        <w:t>t is important to listen w</w:t>
      </w:r>
      <w:r w:rsidR="00537BEF">
        <w:t>hen staff member</w:t>
      </w:r>
      <w:r w:rsidR="002E3EB6">
        <w:t>s</w:t>
      </w:r>
      <w:r w:rsidR="00537BEF">
        <w:t xml:space="preserve"> work </w:t>
      </w:r>
      <w:r w:rsidR="0058113D">
        <w:t xml:space="preserve">directly </w:t>
      </w:r>
      <w:r w:rsidR="00537BEF">
        <w:t xml:space="preserve">with Aboriginal </w:t>
      </w:r>
      <w:r w:rsidR="6C8C428E">
        <w:t>children</w:t>
      </w:r>
      <w:r w:rsidR="00537BEF">
        <w:t xml:space="preserve"> and </w:t>
      </w:r>
      <w:r w:rsidR="6637E75B">
        <w:t>families</w:t>
      </w:r>
      <w:r w:rsidR="64D30DEA">
        <w:t>.</w:t>
      </w:r>
      <w:r w:rsidR="00537BEF">
        <w:t xml:space="preserve"> </w:t>
      </w:r>
      <w:r w:rsidR="03FA8A86">
        <w:t>P</w:t>
      </w:r>
      <w:r w:rsidR="00537BEF">
        <w:t>rioritis</w:t>
      </w:r>
      <w:r w:rsidR="6233D356">
        <w:t>ing</w:t>
      </w:r>
      <w:r w:rsidR="00537BEF">
        <w:t xml:space="preserve"> listening to the family</w:t>
      </w:r>
      <w:r w:rsidR="3D848AE9">
        <w:t xml:space="preserve"> will </w:t>
      </w:r>
      <w:r w:rsidR="00A25F90">
        <w:t xml:space="preserve">help </w:t>
      </w:r>
      <w:r w:rsidR="00537BEF">
        <w:t>you understand their story</w:t>
      </w:r>
      <w:r w:rsidR="00A25F90">
        <w:t>.</w:t>
      </w:r>
      <w:r w:rsidR="00537BEF">
        <w:t xml:space="preserve"> </w:t>
      </w:r>
      <w:r w:rsidR="00A25F90">
        <w:t>W</w:t>
      </w:r>
      <w:r w:rsidR="00537BEF">
        <w:t xml:space="preserve">ork with </w:t>
      </w:r>
      <w:r w:rsidR="359991CD">
        <w:t xml:space="preserve">the child, </w:t>
      </w:r>
      <w:proofErr w:type="gramStart"/>
      <w:r w:rsidR="359991CD">
        <w:t>family</w:t>
      </w:r>
      <w:proofErr w:type="gramEnd"/>
      <w:r w:rsidR="359991CD">
        <w:t xml:space="preserve"> and community</w:t>
      </w:r>
      <w:r w:rsidR="00537BEF">
        <w:t xml:space="preserve"> to build and maintain the child’s connection to </w:t>
      </w:r>
      <w:r w:rsidR="710C8D43">
        <w:t>culture</w:t>
      </w:r>
      <w:r w:rsidR="2DC4343E">
        <w:t>.</w:t>
      </w:r>
      <w:r w:rsidR="710C8D43">
        <w:t xml:space="preserve"> By</w:t>
      </w:r>
      <w:r w:rsidR="3280436C">
        <w:t xml:space="preserve"> </w:t>
      </w:r>
      <w:r w:rsidR="00537BEF">
        <w:t>partnering with Aboriginal-led community services we can build and maintain the child’s connection to culture</w:t>
      </w:r>
      <w:r w:rsidR="7AFDAEE6">
        <w:t>.</w:t>
      </w:r>
    </w:p>
    <w:p w14:paraId="58969AB2" w14:textId="1101D99A" w:rsidR="00B63608" w:rsidRPr="00595F36" w:rsidRDefault="00065EAD" w:rsidP="00B63608">
      <w:pPr>
        <w:pStyle w:val="Heading2"/>
      </w:pPr>
      <w:r>
        <w:t>Planning and programs</w:t>
      </w:r>
    </w:p>
    <w:p w14:paraId="296A0AB4" w14:textId="5CB3088F" w:rsidR="00537BEF" w:rsidRPr="00595F36" w:rsidRDefault="00537BEF" w:rsidP="00537BEF">
      <w:pPr>
        <w:pStyle w:val="Body"/>
      </w:pPr>
      <w:r>
        <w:t xml:space="preserve">It is important that the Aboriginal </w:t>
      </w:r>
      <w:r w:rsidR="1F1F320C">
        <w:t xml:space="preserve">child, </w:t>
      </w:r>
      <w:proofErr w:type="gramStart"/>
      <w:r w:rsidR="1F1F320C">
        <w:t>family</w:t>
      </w:r>
      <w:proofErr w:type="gramEnd"/>
      <w:r w:rsidR="1F1F320C">
        <w:t xml:space="preserve"> and community </w:t>
      </w:r>
      <w:r>
        <w:t>voice stays present throughout the planning and delivery of services. Seek ongoing feedback from Aboriginal children and families to make sure processes are culturally safe.</w:t>
      </w:r>
    </w:p>
    <w:p w14:paraId="64295469" w14:textId="18B655F7" w:rsidR="00537BEF" w:rsidRDefault="00A25F90" w:rsidP="00537BEF">
      <w:pPr>
        <w:pStyle w:val="Body"/>
      </w:pPr>
      <w:r>
        <w:t>P</w:t>
      </w:r>
      <w:r w:rsidR="00537BEF">
        <w:t xml:space="preserve">lanning </w:t>
      </w:r>
      <w:r>
        <w:t xml:space="preserve">and delivering </w:t>
      </w:r>
      <w:r w:rsidR="00537BEF">
        <w:t>services for Aboriginal children and families should ensure Aboriginal voice remains present</w:t>
      </w:r>
      <w:r>
        <w:t xml:space="preserve">. This applies to </w:t>
      </w:r>
      <w:r w:rsidR="00537BEF">
        <w:t xml:space="preserve">all stages of </w:t>
      </w:r>
      <w:r w:rsidR="00045055">
        <w:t xml:space="preserve">service planning, </w:t>
      </w:r>
      <w:r w:rsidR="004820E4">
        <w:t>service delivery</w:t>
      </w:r>
      <w:r w:rsidR="00045055">
        <w:t xml:space="preserve"> and </w:t>
      </w:r>
      <w:r w:rsidR="00EC71C0">
        <w:t xml:space="preserve">service </w:t>
      </w:r>
      <w:proofErr w:type="gramStart"/>
      <w:r w:rsidR="00EC71C0">
        <w:t>withdrawal.</w:t>
      </w:r>
      <w:r>
        <w:t>.</w:t>
      </w:r>
      <w:proofErr w:type="gramEnd"/>
      <w:r>
        <w:t xml:space="preserve"> </w:t>
      </w:r>
      <w:r w:rsidR="004820E4">
        <w:t>It is important to e</w:t>
      </w:r>
      <w:r>
        <w:t>mbed</w:t>
      </w:r>
      <w:r w:rsidR="00537BEF">
        <w:t xml:space="preserve"> culturally safe processes for feedback </w:t>
      </w:r>
      <w:r>
        <w:t xml:space="preserve">from </w:t>
      </w:r>
      <w:r w:rsidR="00537BEF">
        <w:t xml:space="preserve">Aboriginal children and families for continuous improvement. </w:t>
      </w:r>
    </w:p>
    <w:p w14:paraId="5683F309" w14:textId="172C6ED6" w:rsidR="00B77D0C" w:rsidRDefault="00B77D0C" w:rsidP="009F4F32">
      <w:pPr>
        <w:pStyle w:val="Heading2"/>
      </w:pPr>
      <w:bookmarkStart w:id="3" w:name="_Toc165991387"/>
      <w:r>
        <w:t>Not</w:t>
      </w:r>
      <w:r w:rsidR="00835503">
        <w:t>es on</w:t>
      </w:r>
      <w:r w:rsidR="009F4F32">
        <w:t xml:space="preserve"> </w:t>
      </w:r>
      <w:r>
        <w:t>the b</w:t>
      </w:r>
      <w:r w:rsidR="009F4F32">
        <w:t>elow principles</w:t>
      </w:r>
      <w:bookmarkEnd w:id="3"/>
      <w:r w:rsidR="009F4F32">
        <w:t xml:space="preserve"> </w:t>
      </w:r>
    </w:p>
    <w:p w14:paraId="0B082444" w14:textId="0224E781" w:rsidR="00A25F90" w:rsidRDefault="00B77D0C" w:rsidP="00835503">
      <w:pPr>
        <w:pStyle w:val="Body"/>
      </w:pPr>
      <w:r>
        <w:t>In this section</w:t>
      </w:r>
      <w:r w:rsidR="00835503">
        <w:t>,</w:t>
      </w:r>
      <w:r>
        <w:t xml:space="preserve"> </w:t>
      </w:r>
      <w:r w:rsidR="00A25F90">
        <w:t>‘</w:t>
      </w:r>
      <w:r>
        <w:t>Aboriginal-led community service</w:t>
      </w:r>
      <w:r w:rsidR="00A25F90">
        <w:t>’</w:t>
      </w:r>
      <w:r>
        <w:t xml:space="preserve"> means a community service that</w:t>
      </w:r>
      <w:r w:rsidR="00A25F90">
        <w:t>:</w:t>
      </w:r>
      <w:r>
        <w:t xml:space="preserve"> </w:t>
      </w:r>
    </w:p>
    <w:p w14:paraId="5D6D5744" w14:textId="7B4EFAD9" w:rsidR="00A25F90" w:rsidRDefault="00B77D0C" w:rsidP="00A25F90">
      <w:pPr>
        <w:pStyle w:val="Bullet1"/>
      </w:pPr>
      <w:r>
        <w:t xml:space="preserve">is managed by Aboriginal </w:t>
      </w:r>
      <w:proofErr w:type="gramStart"/>
      <w:r w:rsidR="00692065">
        <w:t>people</w:t>
      </w:r>
      <w:proofErr w:type="gramEnd"/>
    </w:p>
    <w:p w14:paraId="6B764B33" w14:textId="1FFA56F6" w:rsidR="00B77D0C" w:rsidRDefault="00B77D0C" w:rsidP="00552F32">
      <w:pPr>
        <w:pStyle w:val="Bullet1"/>
      </w:pPr>
      <w:r>
        <w:t xml:space="preserve">provides services for the benefit of Aboriginal </w:t>
      </w:r>
      <w:r w:rsidR="00692065">
        <w:t>people</w:t>
      </w:r>
      <w:r>
        <w:t xml:space="preserve">. </w:t>
      </w:r>
    </w:p>
    <w:p w14:paraId="2C32915D" w14:textId="6780AE5A" w:rsidR="00B77D0C" w:rsidRDefault="00B77D0C" w:rsidP="00552F32">
      <w:pPr>
        <w:pStyle w:val="Bodyafterbullets"/>
      </w:pPr>
      <w:r>
        <w:t>These considerations and actions should be adapted to the specific context of the Children</w:t>
      </w:r>
      <w:r w:rsidR="00692065">
        <w:t>’</w:t>
      </w:r>
      <w:r>
        <w:t>s Court in Victoria</w:t>
      </w:r>
      <w:r w:rsidR="00A25F90">
        <w:t xml:space="preserve">. They </w:t>
      </w:r>
      <w:r>
        <w:t xml:space="preserve">may require ongoing collaboration with </w:t>
      </w:r>
      <w:r w:rsidR="00A25F90">
        <w:t xml:space="preserve">Aboriginal </w:t>
      </w:r>
      <w:r>
        <w:t>communities,</w:t>
      </w:r>
      <w:r w:rsidR="00CD3F18">
        <w:t xml:space="preserve"> Aboriginal organisations,</w:t>
      </w:r>
      <w:r>
        <w:t xml:space="preserve"> legal </w:t>
      </w:r>
      <w:proofErr w:type="gramStart"/>
      <w:r>
        <w:t>experts</w:t>
      </w:r>
      <w:proofErr w:type="gramEnd"/>
      <w:r>
        <w:t xml:space="preserve"> and </w:t>
      </w:r>
      <w:r w:rsidR="00C519ED">
        <w:t>relevant</w:t>
      </w:r>
      <w:r>
        <w:t xml:space="preserve"> stakeholders. </w:t>
      </w:r>
    </w:p>
    <w:p w14:paraId="3AE4E0CD" w14:textId="77777777" w:rsidR="00E84164" w:rsidRDefault="00B77D0C" w:rsidP="00835503">
      <w:pPr>
        <w:pStyle w:val="Body"/>
      </w:pPr>
      <w:r>
        <w:t xml:space="preserve">The </w:t>
      </w:r>
      <w:r w:rsidR="00A25F90">
        <w:t xml:space="preserve">departmental </w:t>
      </w:r>
      <w:r>
        <w:t xml:space="preserve">Secretary plays a pivotal role in shaping </w:t>
      </w:r>
      <w:r w:rsidR="006D440C">
        <w:t>the</w:t>
      </w:r>
      <w:r w:rsidR="00A25F90">
        <w:t xml:space="preserve"> </w:t>
      </w:r>
      <w:r>
        <w:t xml:space="preserve">department’s culture, </w:t>
      </w:r>
      <w:proofErr w:type="gramStart"/>
      <w:r>
        <w:t>policies</w:t>
      </w:r>
      <w:proofErr w:type="gramEnd"/>
      <w:r>
        <w:t xml:space="preserve"> and practices. These considerations and actions are aimed at developing a child welfare system that is inclusive, culturally safe and dedicated to the wellbeing of Aboriginal </w:t>
      </w:r>
      <w:r w:rsidR="00835503">
        <w:t>c</w:t>
      </w:r>
      <w:r>
        <w:t>hildren.</w:t>
      </w:r>
    </w:p>
    <w:p w14:paraId="76655E34" w14:textId="64895045" w:rsidR="00B63608" w:rsidRDefault="00B63608" w:rsidP="001942D9">
      <w:pPr>
        <w:pStyle w:val="Heading1"/>
      </w:pPr>
      <w:bookmarkStart w:id="4" w:name="_Toc165991388"/>
      <w:r>
        <w:t xml:space="preserve">Recognition principles </w:t>
      </w:r>
      <w:r w:rsidR="001942D9">
        <w:t xml:space="preserve">(under </w:t>
      </w:r>
      <w:r w:rsidR="00835503">
        <w:t>s</w:t>
      </w:r>
      <w:r w:rsidR="001942D9">
        <w:t>ection 7E of the Act)</w:t>
      </w:r>
      <w:bookmarkEnd w:id="4"/>
    </w:p>
    <w:p w14:paraId="79238D9C" w14:textId="4E322FEC" w:rsidR="00B63608" w:rsidRDefault="00B63608" w:rsidP="00B63608">
      <w:pPr>
        <w:pStyle w:val="Heading2"/>
      </w:pPr>
      <w:bookmarkStart w:id="5" w:name="_Toc165991389"/>
      <w:r>
        <w:t>Principle 1</w:t>
      </w:r>
      <w:bookmarkEnd w:id="5"/>
      <w:r>
        <w:t xml:space="preserve"> </w:t>
      </w:r>
    </w:p>
    <w:p w14:paraId="675CE20B" w14:textId="7158B39C" w:rsidR="001942D9" w:rsidRDefault="00537BEF" w:rsidP="00756B55">
      <w:pPr>
        <w:pStyle w:val="Introtext"/>
      </w:pPr>
      <w:r>
        <w:t xml:space="preserve">The right of Aboriginal children, </w:t>
      </w:r>
      <w:proofErr w:type="gramStart"/>
      <w:r>
        <w:t>families</w:t>
      </w:r>
      <w:proofErr w:type="gramEnd"/>
      <w:r>
        <w:t xml:space="preserve"> and communities in Victoria to self-determination must be recognised, respected and supported.</w:t>
      </w:r>
    </w:p>
    <w:p w14:paraId="61409E6F" w14:textId="6DFFEF08" w:rsidR="001942D9" w:rsidRDefault="001942D9" w:rsidP="001942D9">
      <w:pPr>
        <w:pStyle w:val="Heading3"/>
      </w:pPr>
      <w:r>
        <w:t xml:space="preserve">Principle 1 </w:t>
      </w:r>
      <w:r w:rsidR="00A25F90">
        <w:t xml:space="preserve">– </w:t>
      </w:r>
      <w:r w:rsidR="00810CD9">
        <w:t>service delivery</w:t>
      </w:r>
    </w:p>
    <w:p w14:paraId="3C02E24B" w14:textId="7E591DFA" w:rsidR="003C354C" w:rsidRDefault="003C354C" w:rsidP="00ED1C86">
      <w:pPr>
        <w:pStyle w:val="Bullet1"/>
        <w:rPr>
          <w:rFonts w:ascii="Times New Roman" w:hAnsi="Times New Roman"/>
          <w:sz w:val="24"/>
          <w:lang w:eastAsia="en-AU"/>
        </w:rPr>
      </w:pPr>
      <w:r>
        <w:t xml:space="preserve">Ensure Aboriginal children and families are aware of their rights. These include their right for self-determination. Under the </w:t>
      </w:r>
      <w:r w:rsidRPr="00331EAA">
        <w:t>Children, Youth and Families Act</w:t>
      </w:r>
      <w:r>
        <w:t xml:space="preserve">, </w:t>
      </w:r>
      <w:r w:rsidR="007E5148">
        <w:t>c</w:t>
      </w:r>
      <w:r>
        <w:t xml:space="preserve">hild </w:t>
      </w:r>
      <w:r w:rsidR="007E5148">
        <w:t>p</w:t>
      </w:r>
      <w:r>
        <w:t xml:space="preserve">rotection must recognise and respect this right. </w:t>
      </w:r>
    </w:p>
    <w:p w14:paraId="55B02FF6" w14:textId="096C3AA7" w:rsidR="003C354C" w:rsidRDefault="003C354C" w:rsidP="00ED1C86">
      <w:pPr>
        <w:pStyle w:val="Bullet1"/>
      </w:pPr>
      <w:r>
        <w:t xml:space="preserve">Talk with Aboriginal children, </w:t>
      </w:r>
      <w:proofErr w:type="gramStart"/>
      <w:r>
        <w:t>families</w:t>
      </w:r>
      <w:proofErr w:type="gramEnd"/>
      <w:r>
        <w:t xml:space="preserve"> and communities about their rights. </w:t>
      </w:r>
      <w:proofErr w:type="gramStart"/>
      <w:r>
        <w:t>In particular</w:t>
      </w:r>
      <w:r w:rsidR="00412B8B">
        <w:t>,</w:t>
      </w:r>
      <w:r>
        <w:t xml:space="preserve"> </w:t>
      </w:r>
      <w:r w:rsidR="00680DB8">
        <w:t>discuss</w:t>
      </w:r>
      <w:proofErr w:type="gramEnd"/>
      <w:r w:rsidR="00680DB8">
        <w:t xml:space="preserve"> </w:t>
      </w:r>
      <w:r>
        <w:t xml:space="preserve">self-determination using culturally safe language, preferences and practices. It is important to use practices that are appropriate for their age, </w:t>
      </w:r>
      <w:proofErr w:type="gramStart"/>
      <w:r>
        <w:t>circumstances</w:t>
      </w:r>
      <w:proofErr w:type="gramEnd"/>
      <w:r>
        <w:t xml:space="preserve"> and culture.</w:t>
      </w:r>
    </w:p>
    <w:p w14:paraId="632CCC9A" w14:textId="30D04E3E" w:rsidR="003C354C" w:rsidRDefault="003C354C" w:rsidP="00ED1C86">
      <w:pPr>
        <w:pStyle w:val="Bullet1"/>
      </w:pPr>
      <w:r>
        <w:t>Promote the right to Aboriginal self-determination when engaging with community services.</w:t>
      </w:r>
    </w:p>
    <w:p w14:paraId="48B220CA" w14:textId="600223D4" w:rsidR="003C354C" w:rsidRDefault="003C354C" w:rsidP="00ED1C86">
      <w:pPr>
        <w:pStyle w:val="Bullet1"/>
      </w:pPr>
      <w:r>
        <w:t xml:space="preserve">Consult with </w:t>
      </w:r>
      <w:r w:rsidR="00680DB8">
        <w:t xml:space="preserve">the </w:t>
      </w:r>
      <w:r>
        <w:t>Aboriginal Child Specialist Advice and Support Service (ACSASS) to promote self-determination. This can be achieved by discussing ways the family's right</w:t>
      </w:r>
      <w:r w:rsidR="00183CCE">
        <w:t>s</w:t>
      </w:r>
      <w:r>
        <w:t xml:space="preserve"> can be supported and upheld.</w:t>
      </w:r>
    </w:p>
    <w:p w14:paraId="74A0ADFC" w14:textId="083FAEE1" w:rsidR="003C354C" w:rsidRDefault="003C354C" w:rsidP="00ED1C86">
      <w:pPr>
        <w:pStyle w:val="Bullet1"/>
      </w:pPr>
      <w:r>
        <w:lastRenderedPageBreak/>
        <w:t>Recognise that Aboriginal self-determination will be different for every Aboriginal person. This should be respected and valued.</w:t>
      </w:r>
    </w:p>
    <w:p w14:paraId="533F9D1F" w14:textId="1812BECF" w:rsidR="003C354C" w:rsidRDefault="003C354C" w:rsidP="00ED1C86">
      <w:pPr>
        <w:pStyle w:val="Bullet1"/>
      </w:pPr>
      <w:r>
        <w:t xml:space="preserve">The right to self-determination must be documented when making a risk assessment. Consider what could be done in the future to support the child. This includes the right to </w:t>
      </w:r>
      <w:r w:rsidR="00412B8B">
        <w:t>self-determination</w:t>
      </w:r>
      <w:r w:rsidR="00680DB8">
        <w:t>.</w:t>
      </w:r>
      <w:r>
        <w:t xml:space="preserve"> </w:t>
      </w:r>
      <w:r w:rsidR="00680DB8">
        <w:t>R</w:t>
      </w:r>
      <w:r>
        <w:t>ecommend actions accordingly.</w:t>
      </w:r>
    </w:p>
    <w:p w14:paraId="4A7BA2C6" w14:textId="31775C3B" w:rsidR="003C354C" w:rsidRDefault="003C354C" w:rsidP="00ED1C86">
      <w:pPr>
        <w:pStyle w:val="Bullet1"/>
      </w:pPr>
      <w:r>
        <w:t xml:space="preserve">Advocate for the child and family’s right to self-determination at all phases of involvement. </w:t>
      </w:r>
      <w:r w:rsidR="00680DB8">
        <w:t xml:space="preserve">Try </w:t>
      </w:r>
      <w:r>
        <w:t xml:space="preserve">to understand what this may look like for the family </w:t>
      </w:r>
      <w:r w:rsidR="00680DB8">
        <w:t xml:space="preserve">and </w:t>
      </w:r>
      <w:r>
        <w:t xml:space="preserve">the barriers </w:t>
      </w:r>
      <w:r w:rsidR="00680DB8">
        <w:t>they may face</w:t>
      </w:r>
      <w:r>
        <w:t>.</w:t>
      </w:r>
    </w:p>
    <w:p w14:paraId="04207115" w14:textId="4B8EF12C" w:rsidR="003C354C" w:rsidRDefault="003C354C" w:rsidP="00ED1C86">
      <w:pPr>
        <w:pStyle w:val="Bullet1"/>
      </w:pPr>
      <w:r>
        <w:t xml:space="preserve">Promote </w:t>
      </w:r>
      <w:r w:rsidR="00680DB8">
        <w:t xml:space="preserve">the </w:t>
      </w:r>
      <w:r>
        <w:t xml:space="preserve">opportunity for Aboriginal-led community services to be involved in decision making. </w:t>
      </w:r>
    </w:p>
    <w:p w14:paraId="6B9EDC5D" w14:textId="43BF59A7" w:rsidR="003C354C" w:rsidRDefault="003C354C" w:rsidP="00ED1C86">
      <w:pPr>
        <w:pStyle w:val="Bullet1"/>
      </w:pPr>
      <w:r>
        <w:t xml:space="preserve">Collaborate with Aboriginal children, </w:t>
      </w:r>
      <w:proofErr w:type="gramStart"/>
      <w:r>
        <w:t>families</w:t>
      </w:r>
      <w:proofErr w:type="gramEnd"/>
      <w:r>
        <w:t xml:space="preserve"> and communities to understand their unique needs and preferences. Empower them to </w:t>
      </w:r>
      <w:r w:rsidR="00680DB8">
        <w:t xml:space="preserve">take an </w:t>
      </w:r>
      <w:r>
        <w:t>active par</w:t>
      </w:r>
      <w:r w:rsidR="00680DB8">
        <w:t>t</w:t>
      </w:r>
      <w:r>
        <w:t xml:space="preserve"> in decision-making processes.</w:t>
      </w:r>
    </w:p>
    <w:p w14:paraId="3133B4AB" w14:textId="61700106" w:rsidR="001942D9" w:rsidRDefault="001942D9" w:rsidP="001942D9">
      <w:pPr>
        <w:pStyle w:val="Heading3"/>
      </w:pPr>
      <w:r>
        <w:t xml:space="preserve">Principle 1 </w:t>
      </w:r>
      <w:r w:rsidR="00A25F90">
        <w:t xml:space="preserve">– </w:t>
      </w:r>
      <w:r w:rsidR="00810CD9">
        <w:t>planning and programs</w:t>
      </w:r>
    </w:p>
    <w:p w14:paraId="7AD4E0FF" w14:textId="7EA3466A" w:rsidR="00A00DE3" w:rsidRDefault="00A00DE3" w:rsidP="00A00DE3">
      <w:pPr>
        <w:pStyle w:val="Bullet1"/>
        <w:rPr>
          <w:rFonts w:ascii="Times New Roman" w:hAnsi="Times New Roman"/>
          <w:sz w:val="24"/>
          <w:lang w:eastAsia="en-AU"/>
        </w:rPr>
      </w:pPr>
      <w:r>
        <w:t xml:space="preserve">Commit to Aboriginal self-determination in all </w:t>
      </w:r>
      <w:r w:rsidR="00680DB8">
        <w:t xml:space="preserve">service </w:t>
      </w:r>
      <w:r>
        <w:t>planning and implementation.</w:t>
      </w:r>
    </w:p>
    <w:p w14:paraId="53C89BA2" w14:textId="54AA5CD5" w:rsidR="00A00DE3" w:rsidRDefault="00680DB8" w:rsidP="00A00DE3">
      <w:pPr>
        <w:pStyle w:val="Bullet1"/>
      </w:pPr>
      <w:r>
        <w:t xml:space="preserve">Ensure </w:t>
      </w:r>
      <w:r w:rsidR="00A00DE3">
        <w:t xml:space="preserve">Aboriginal voices </w:t>
      </w:r>
      <w:r>
        <w:t xml:space="preserve">are </w:t>
      </w:r>
      <w:r w:rsidR="00A00DE3">
        <w:t xml:space="preserve">heard in planning and </w:t>
      </w:r>
      <w:r>
        <w:t xml:space="preserve">delivering </w:t>
      </w:r>
      <w:r w:rsidR="00A00DE3">
        <w:t>services.</w:t>
      </w:r>
    </w:p>
    <w:p w14:paraId="52077F93" w14:textId="55230604" w:rsidR="00A00DE3" w:rsidRDefault="00A00DE3" w:rsidP="00A00DE3">
      <w:pPr>
        <w:pStyle w:val="Bullet1"/>
      </w:pPr>
      <w:r>
        <w:t>Recognise the diversity of Aboriginal voices and perspectives in communities when delivering services.</w:t>
      </w:r>
    </w:p>
    <w:p w14:paraId="04B60F8F" w14:textId="6DF32428" w:rsidR="00A00DE3" w:rsidRDefault="00A00DE3" w:rsidP="00A00DE3">
      <w:pPr>
        <w:pStyle w:val="Bullet1"/>
      </w:pPr>
      <w:r>
        <w:t>Prioritise services developed and delivered by Aboriginal people and Aboriginal-led community services.</w:t>
      </w:r>
    </w:p>
    <w:p w14:paraId="577F9CAA" w14:textId="454AF97D" w:rsidR="00A00DE3" w:rsidRDefault="00A00DE3" w:rsidP="00A00DE3">
      <w:pPr>
        <w:pStyle w:val="Bullet1"/>
      </w:pPr>
      <w:r>
        <w:t xml:space="preserve">Work with Aboriginal-led community services. </w:t>
      </w:r>
      <w:r w:rsidR="006933C2">
        <w:t xml:space="preserve">Support </w:t>
      </w:r>
      <w:r>
        <w:t xml:space="preserve">them </w:t>
      </w:r>
      <w:r w:rsidR="006933C2">
        <w:t xml:space="preserve">to </w:t>
      </w:r>
      <w:r>
        <w:t>promot</w:t>
      </w:r>
      <w:r w:rsidR="00680DB8">
        <w:t>e</w:t>
      </w:r>
      <w:r>
        <w:t xml:space="preserve"> Aboriginal self-determination in the community.</w:t>
      </w:r>
    </w:p>
    <w:p w14:paraId="7A290F6D" w14:textId="34DE8088" w:rsidR="00A00DE3" w:rsidRDefault="00A00DE3" w:rsidP="00A00DE3">
      <w:pPr>
        <w:pStyle w:val="Bullet1"/>
      </w:pPr>
      <w:r>
        <w:t xml:space="preserve">Prioritise planning of services </w:t>
      </w:r>
      <w:r w:rsidR="00680DB8">
        <w:t xml:space="preserve">that </w:t>
      </w:r>
      <w:r>
        <w:t xml:space="preserve">support Aboriginal-led community services </w:t>
      </w:r>
      <w:r w:rsidR="00680DB8">
        <w:t xml:space="preserve">to </w:t>
      </w:r>
      <w:r>
        <w:t>deliver programs for Aboriginal children and families.</w:t>
      </w:r>
    </w:p>
    <w:p w14:paraId="214B7239" w14:textId="78EB4E40" w:rsidR="00537BEF" w:rsidRDefault="00756B55" w:rsidP="00756B55">
      <w:pPr>
        <w:pStyle w:val="Heading2"/>
      </w:pPr>
      <w:bookmarkStart w:id="6" w:name="_Toc165991390"/>
      <w:r>
        <w:t>Principle 2</w:t>
      </w:r>
      <w:bookmarkEnd w:id="6"/>
    </w:p>
    <w:p w14:paraId="485203A8" w14:textId="77777777" w:rsidR="00756B55" w:rsidRDefault="00537BEF" w:rsidP="00756B55">
      <w:pPr>
        <w:pStyle w:val="Introtext"/>
      </w:pPr>
      <w:r>
        <w:t xml:space="preserve">When considering the views of Aboriginal children, decision-makers must uphold their cultural rights and sustain their connections to family, community, </w:t>
      </w:r>
      <w:proofErr w:type="gramStart"/>
      <w:r>
        <w:t>culture</w:t>
      </w:r>
      <w:proofErr w:type="gramEnd"/>
      <w:r>
        <w:t xml:space="preserve"> and Country.</w:t>
      </w:r>
    </w:p>
    <w:p w14:paraId="51C4C6DF" w14:textId="379224D0" w:rsidR="00756B55" w:rsidRDefault="00756B55" w:rsidP="00157E35">
      <w:pPr>
        <w:pStyle w:val="Heading3"/>
      </w:pPr>
      <w:r>
        <w:t xml:space="preserve">Principle 2 </w:t>
      </w:r>
      <w:r w:rsidR="00A25F90">
        <w:t xml:space="preserve">– </w:t>
      </w:r>
      <w:r w:rsidR="00810CD9">
        <w:t>service delivery</w:t>
      </w:r>
    </w:p>
    <w:p w14:paraId="5C1A29F7" w14:textId="73210E2F" w:rsidR="009031E0" w:rsidRPr="009031E0" w:rsidRDefault="009031E0" w:rsidP="009031E0">
      <w:pPr>
        <w:pStyle w:val="Bullet1"/>
      </w:pPr>
      <w:r w:rsidRPr="009031E0">
        <w:t xml:space="preserve">Incorporate language that respects the cultural rights of Aboriginal children. This can </w:t>
      </w:r>
      <w:r w:rsidR="007C2667">
        <w:t xml:space="preserve">be </w:t>
      </w:r>
      <w:r w:rsidRPr="009031E0">
        <w:t>done in the planning stage and in decision-making processes.</w:t>
      </w:r>
    </w:p>
    <w:p w14:paraId="72C8CA0F" w14:textId="2A6525DE" w:rsidR="009031E0" w:rsidRPr="009031E0" w:rsidRDefault="009031E0" w:rsidP="009031E0">
      <w:pPr>
        <w:pStyle w:val="Bullet1"/>
      </w:pPr>
      <w:r w:rsidRPr="009031E0">
        <w:t xml:space="preserve">Actively seek to engage the child, </w:t>
      </w:r>
      <w:proofErr w:type="gramStart"/>
      <w:r w:rsidRPr="009031E0">
        <w:t>family</w:t>
      </w:r>
      <w:proofErr w:type="gramEnd"/>
      <w:r w:rsidRPr="009031E0">
        <w:t xml:space="preserve"> and community to learn about the child’s culture. Empower the child to connect with their identity through support services and meetings</w:t>
      </w:r>
      <w:r w:rsidR="00680DB8">
        <w:t>.</w:t>
      </w:r>
    </w:p>
    <w:p w14:paraId="1BFC9FC8" w14:textId="567D4F0D" w:rsidR="009031E0" w:rsidRPr="009031E0" w:rsidRDefault="009031E0" w:rsidP="009031E0">
      <w:pPr>
        <w:pStyle w:val="Bullet1"/>
      </w:pPr>
      <w:r w:rsidRPr="009031E0">
        <w:t>Consult with ACSASS for Aboriginal perspective</w:t>
      </w:r>
      <w:r w:rsidR="000571B4">
        <w:t>s</w:t>
      </w:r>
      <w:r w:rsidRPr="009031E0">
        <w:t xml:space="preserve"> and knowledge. Include this in </w:t>
      </w:r>
      <w:r w:rsidR="004E421C">
        <w:t xml:space="preserve">support </w:t>
      </w:r>
      <w:r w:rsidRPr="009031E0">
        <w:t>planning for the child and family’s cultural rights.</w:t>
      </w:r>
    </w:p>
    <w:p w14:paraId="458A78B9" w14:textId="6D5BCD06" w:rsidR="009031E0" w:rsidRPr="009031E0" w:rsidRDefault="009031E0" w:rsidP="009031E0">
      <w:pPr>
        <w:pStyle w:val="Bullet1"/>
      </w:pPr>
      <w:r w:rsidRPr="009031E0">
        <w:t>Use Aboriginal Family-</w:t>
      </w:r>
      <w:r w:rsidR="004E421C">
        <w:t>L</w:t>
      </w:r>
      <w:r w:rsidRPr="009031E0">
        <w:t>ed Decision Making (AFLDM) and family meetings. Explore how the child and family connect with their culture and community. Understand what is important to them to build and maintain this connection.</w:t>
      </w:r>
    </w:p>
    <w:p w14:paraId="6C462C78" w14:textId="75D55BEF" w:rsidR="009031E0" w:rsidRPr="009031E0" w:rsidRDefault="004E421C" w:rsidP="009031E0">
      <w:pPr>
        <w:pStyle w:val="Bullet1"/>
      </w:pPr>
      <w:r>
        <w:t xml:space="preserve">Where appropriate, </w:t>
      </w:r>
      <w:r w:rsidR="009031E0" w:rsidRPr="009031E0">
        <w:t xml:space="preserve">share information with other professionals and services working with </w:t>
      </w:r>
      <w:r>
        <w:t xml:space="preserve">the </w:t>
      </w:r>
      <w:r w:rsidR="009031E0" w:rsidRPr="009031E0">
        <w:t xml:space="preserve">child. Information sharing can include the family’s community, </w:t>
      </w:r>
      <w:proofErr w:type="gramStart"/>
      <w:r w:rsidR="009031E0" w:rsidRPr="009031E0">
        <w:t>culture</w:t>
      </w:r>
      <w:proofErr w:type="gramEnd"/>
      <w:r w:rsidR="009031E0" w:rsidRPr="009031E0">
        <w:t xml:space="preserve"> and connection to Country. Promote other professionals also support</w:t>
      </w:r>
      <w:r w:rsidR="00205C4D">
        <w:t>ing</w:t>
      </w:r>
      <w:r w:rsidR="009031E0" w:rsidRPr="009031E0">
        <w:t xml:space="preserve"> the child and family’s cultural rights.</w:t>
      </w:r>
    </w:p>
    <w:p w14:paraId="5B24DA93" w14:textId="5B898FBA" w:rsidR="009031E0" w:rsidRPr="009031E0" w:rsidRDefault="009031E0" w:rsidP="009031E0">
      <w:pPr>
        <w:pStyle w:val="Bullet1"/>
      </w:pPr>
      <w:r w:rsidRPr="009031E0">
        <w:t>Ensure all case planning and decision making for the child considers goals that support the child’s cultural rights.</w:t>
      </w:r>
    </w:p>
    <w:p w14:paraId="2FE2114B" w14:textId="1534CA4D" w:rsidR="009031E0" w:rsidRPr="009031E0" w:rsidRDefault="009031E0" w:rsidP="009031E0">
      <w:pPr>
        <w:pStyle w:val="Bullet1"/>
      </w:pPr>
      <w:r w:rsidRPr="009031E0">
        <w:t xml:space="preserve">Continue to talk with the family and learn about their community, </w:t>
      </w:r>
      <w:proofErr w:type="gramStart"/>
      <w:r w:rsidRPr="009031E0">
        <w:t>culture</w:t>
      </w:r>
      <w:proofErr w:type="gramEnd"/>
      <w:r w:rsidRPr="009031E0">
        <w:t xml:space="preserve"> and Country. Recognise that their knowledge may develop and </w:t>
      </w:r>
      <w:r w:rsidR="00205C4D">
        <w:t>show</w:t>
      </w:r>
      <w:r w:rsidRPr="009031E0">
        <w:t xml:space="preserve"> you are listening.</w:t>
      </w:r>
    </w:p>
    <w:p w14:paraId="0EBE4690" w14:textId="08172F4E" w:rsidR="009031E0" w:rsidRPr="009031E0" w:rsidRDefault="009031E0" w:rsidP="009031E0">
      <w:pPr>
        <w:pStyle w:val="Bullet1"/>
      </w:pPr>
      <w:r w:rsidRPr="009031E0">
        <w:t>Record on CRIS</w:t>
      </w:r>
      <w:r w:rsidR="008024C1">
        <w:t>/CRISSP</w:t>
      </w:r>
      <w:r w:rsidRPr="009031E0">
        <w:t xml:space="preserve"> information about the child’s community, culture, </w:t>
      </w:r>
      <w:proofErr w:type="gramStart"/>
      <w:r w:rsidRPr="009031E0">
        <w:t>family</w:t>
      </w:r>
      <w:proofErr w:type="gramEnd"/>
      <w:r w:rsidRPr="009031E0">
        <w:t xml:space="preserve"> and Country.</w:t>
      </w:r>
    </w:p>
    <w:p w14:paraId="12A8325B" w14:textId="1C3941B1" w:rsidR="00157E35" w:rsidRDefault="00157E35" w:rsidP="00157E35">
      <w:pPr>
        <w:pStyle w:val="Heading3"/>
      </w:pPr>
      <w:r>
        <w:lastRenderedPageBreak/>
        <w:t xml:space="preserve">Principle 2 </w:t>
      </w:r>
      <w:r w:rsidR="00A25F90">
        <w:t xml:space="preserve">– </w:t>
      </w:r>
      <w:r w:rsidR="00810CD9">
        <w:t>planning and programs</w:t>
      </w:r>
    </w:p>
    <w:p w14:paraId="0B33A899" w14:textId="3AD3A2D3" w:rsidR="00885CC6" w:rsidRDefault="00885CC6" w:rsidP="00885CC6">
      <w:pPr>
        <w:pStyle w:val="Bullet1"/>
        <w:rPr>
          <w:rFonts w:ascii="Times New Roman" w:hAnsi="Times New Roman"/>
          <w:sz w:val="24"/>
          <w:lang w:eastAsia="en-AU"/>
        </w:rPr>
      </w:pPr>
      <w:r>
        <w:t xml:space="preserve">Work with Aboriginal-led community services </w:t>
      </w:r>
      <w:r w:rsidR="00205C4D">
        <w:t xml:space="preserve">to </w:t>
      </w:r>
      <w:r>
        <w:t xml:space="preserve">plan for Aboriginal children. Put in place services that respect Aboriginal cultural rights. </w:t>
      </w:r>
    </w:p>
    <w:p w14:paraId="57D7A6F5" w14:textId="641A5C9B" w:rsidR="00885CC6" w:rsidRDefault="00885CC6" w:rsidP="00885CC6">
      <w:pPr>
        <w:pStyle w:val="Bullet1"/>
      </w:pPr>
      <w:r>
        <w:t xml:space="preserve">Think of ways services could better hear the Aboriginal voice. Listen to views shared by Aboriginal people </w:t>
      </w:r>
      <w:r w:rsidR="00205C4D">
        <w:t>about</w:t>
      </w:r>
      <w:r>
        <w:t xml:space="preserve"> their culture. </w:t>
      </w:r>
    </w:p>
    <w:p w14:paraId="072CF9BF" w14:textId="068A2F0C" w:rsidR="00885CC6" w:rsidRDefault="00885CC6" w:rsidP="00885CC6">
      <w:pPr>
        <w:pStyle w:val="Bullet1"/>
      </w:pPr>
      <w:r>
        <w:t xml:space="preserve">Encourage contributions from Aboriginal-led services </w:t>
      </w:r>
      <w:r w:rsidR="00205C4D">
        <w:t xml:space="preserve">when </w:t>
      </w:r>
      <w:r>
        <w:t>planning services for Aboriginal children.</w:t>
      </w:r>
    </w:p>
    <w:p w14:paraId="0369093E" w14:textId="25BD67CA" w:rsidR="00157E35" w:rsidRDefault="00157E35" w:rsidP="00157E35">
      <w:pPr>
        <w:pStyle w:val="Heading2"/>
      </w:pPr>
      <w:bookmarkStart w:id="7" w:name="_Toc165991391"/>
      <w:r>
        <w:t>Principle 3</w:t>
      </w:r>
      <w:bookmarkEnd w:id="7"/>
    </w:p>
    <w:p w14:paraId="40AF4F07" w14:textId="7CD0D901" w:rsidR="000D6B12" w:rsidRDefault="00537BEF" w:rsidP="000D6B12">
      <w:pPr>
        <w:pStyle w:val="Introtext"/>
      </w:pPr>
      <w:r>
        <w:t xml:space="preserve">Understanding of, and respect and support for, Aboriginal culture, cultural diversity, customary lore, knowledge, </w:t>
      </w:r>
      <w:proofErr w:type="gramStart"/>
      <w:r>
        <w:t>perspectives</w:t>
      </w:r>
      <w:proofErr w:type="gramEnd"/>
      <w:r>
        <w:t xml:space="preserve"> and expertise is to be demonstrated in decision-making.</w:t>
      </w:r>
    </w:p>
    <w:p w14:paraId="5FB516DF" w14:textId="7BFAED86" w:rsidR="003278FD" w:rsidRPr="00753073" w:rsidRDefault="003278FD" w:rsidP="003278FD">
      <w:pPr>
        <w:pStyle w:val="Heading3"/>
      </w:pPr>
      <w:r>
        <w:t xml:space="preserve">Principle 3 </w:t>
      </w:r>
      <w:r w:rsidR="00A25F90">
        <w:t xml:space="preserve">– </w:t>
      </w:r>
      <w:r w:rsidR="00810CD9">
        <w:t>service delivery</w:t>
      </w:r>
    </w:p>
    <w:p w14:paraId="6A84E4FB" w14:textId="07C17B94" w:rsidR="003B4577" w:rsidRDefault="00C20FA5" w:rsidP="003B4577">
      <w:pPr>
        <w:pStyle w:val="Bullet1"/>
        <w:rPr>
          <w:rFonts w:ascii="Times New Roman" w:hAnsi="Times New Roman"/>
          <w:sz w:val="24"/>
          <w:lang w:eastAsia="en-AU"/>
        </w:rPr>
      </w:pPr>
      <w:r>
        <w:t>Try</w:t>
      </w:r>
      <w:r w:rsidR="003B4577">
        <w:t xml:space="preserve"> to understand the cultural needs of the child and family. If applicable, </w:t>
      </w:r>
      <w:r w:rsidR="00195344">
        <w:t xml:space="preserve">consider how to </w:t>
      </w:r>
      <w:r>
        <w:t xml:space="preserve">include </w:t>
      </w:r>
      <w:r w:rsidR="003B4577">
        <w:t>the cultural group they identify with.</w:t>
      </w:r>
    </w:p>
    <w:p w14:paraId="075163E7" w14:textId="4E93EC61" w:rsidR="003B4577" w:rsidRDefault="003B4577" w:rsidP="003B4577">
      <w:pPr>
        <w:pStyle w:val="Bullet1"/>
      </w:pPr>
      <w:r>
        <w:t xml:space="preserve">Develop connections to the child’s cultural group. Involve Aboriginal </w:t>
      </w:r>
      <w:r w:rsidR="00C20FA5">
        <w:t xml:space="preserve">people </w:t>
      </w:r>
      <w:r>
        <w:t xml:space="preserve">from that cultural group in planning and actions. </w:t>
      </w:r>
    </w:p>
    <w:p w14:paraId="58724BEA" w14:textId="11D0E1FB" w:rsidR="003B4577" w:rsidRDefault="003B4577" w:rsidP="003B4577">
      <w:pPr>
        <w:pStyle w:val="Bullet1"/>
      </w:pPr>
      <w:r>
        <w:t xml:space="preserve">Ask the family about customs and matters of significance to their cultural group. Ensure you are respectful of these customs. Record </w:t>
      </w:r>
      <w:r w:rsidR="00C20FA5">
        <w:t xml:space="preserve">this </w:t>
      </w:r>
      <w:r>
        <w:t xml:space="preserve">on </w:t>
      </w:r>
      <w:r w:rsidR="008024C1" w:rsidRPr="009031E0">
        <w:t>CRIS</w:t>
      </w:r>
      <w:r w:rsidR="008024C1">
        <w:t>/CRISSP</w:t>
      </w:r>
      <w:r w:rsidR="008024C1" w:rsidRPr="009031E0">
        <w:t xml:space="preserve"> </w:t>
      </w:r>
      <w:r>
        <w:t xml:space="preserve">for </w:t>
      </w:r>
      <w:r w:rsidR="00C20FA5">
        <w:t xml:space="preserve">the information of </w:t>
      </w:r>
      <w:r>
        <w:t>other practitioners and services.</w:t>
      </w:r>
    </w:p>
    <w:p w14:paraId="33D73649" w14:textId="4E89F268" w:rsidR="003B4577" w:rsidRDefault="003B4577" w:rsidP="003B4577">
      <w:pPr>
        <w:pStyle w:val="Bullet1"/>
      </w:pPr>
      <w:r>
        <w:t>Ask about preferred methods of making decisions in the family’s cultural group. Where possible, give children and families time to consider decisions. Consult with Elders and respected members of their cultural group if required.</w:t>
      </w:r>
    </w:p>
    <w:p w14:paraId="624A6609" w14:textId="3A0A924C" w:rsidR="003B4577" w:rsidRDefault="003B4577" w:rsidP="003B4577">
      <w:pPr>
        <w:pStyle w:val="Bullet1"/>
      </w:pPr>
      <w:r>
        <w:t xml:space="preserve">Share information with ACSASS about the child and family’s cultural group. If able, </w:t>
      </w:r>
      <w:r w:rsidR="00C20FA5">
        <w:t xml:space="preserve">note </w:t>
      </w:r>
      <w:r>
        <w:t>who the family identify as significant within their cultural group.</w:t>
      </w:r>
    </w:p>
    <w:p w14:paraId="5B39471A" w14:textId="6796C4C7" w:rsidR="003B4577" w:rsidRDefault="003B4577" w:rsidP="003B4577">
      <w:pPr>
        <w:pStyle w:val="Bullet1"/>
      </w:pPr>
      <w:r>
        <w:t xml:space="preserve">Consulting with ACSASS is an important step. It allows </w:t>
      </w:r>
      <w:r w:rsidR="00C20FA5">
        <w:t xml:space="preserve">an </w:t>
      </w:r>
      <w:r>
        <w:t xml:space="preserve">opportunity for Aboriginal knowledge to be included. Ensure records are made on Aboriginal culture and knowledge. </w:t>
      </w:r>
    </w:p>
    <w:p w14:paraId="3F69967F" w14:textId="0620216F" w:rsidR="003B4577" w:rsidRDefault="003B4577" w:rsidP="003B4577">
      <w:pPr>
        <w:pStyle w:val="Bullet1"/>
      </w:pPr>
      <w:r>
        <w:t xml:space="preserve">Record on </w:t>
      </w:r>
      <w:r w:rsidR="008024C1" w:rsidRPr="009031E0">
        <w:t>CRIS</w:t>
      </w:r>
      <w:r w:rsidR="008024C1">
        <w:t>/CRISSP</w:t>
      </w:r>
      <w:r>
        <w:t xml:space="preserve"> information </w:t>
      </w:r>
      <w:r w:rsidR="00C20FA5">
        <w:t xml:space="preserve">about </w:t>
      </w:r>
      <w:r>
        <w:t xml:space="preserve">the child. This can include </w:t>
      </w:r>
      <w:r w:rsidR="00C20FA5">
        <w:t xml:space="preserve">their </w:t>
      </w:r>
      <w:r>
        <w:t>cultural group, customs and knowledge and preferred styles of engagement.</w:t>
      </w:r>
    </w:p>
    <w:p w14:paraId="50BF6F1C" w14:textId="641749DA" w:rsidR="003B4577" w:rsidRDefault="003B4577" w:rsidP="003B4577">
      <w:pPr>
        <w:pStyle w:val="Bullet1"/>
      </w:pPr>
      <w:r>
        <w:t xml:space="preserve">Use AFLDM meetings to involve family, </w:t>
      </w:r>
      <w:proofErr w:type="gramStart"/>
      <w:r>
        <w:t>Elders</w:t>
      </w:r>
      <w:proofErr w:type="gramEnd"/>
      <w:r>
        <w:t xml:space="preserve"> and key members of the cultural group. Learn about the child and family’s cultural group and their perspective</w:t>
      </w:r>
      <w:r w:rsidR="00C20FA5">
        <w:t>. I</w:t>
      </w:r>
      <w:r>
        <w:t>nclude it in decision making.</w:t>
      </w:r>
    </w:p>
    <w:p w14:paraId="5B16715E" w14:textId="5345C389" w:rsidR="003B4577" w:rsidRDefault="003B4577" w:rsidP="003B4577">
      <w:pPr>
        <w:pStyle w:val="Bullet1"/>
      </w:pPr>
      <w:r>
        <w:t>Recognise that the family and cultural group may not be able to share some details on the group’s lore and customs with child protection</w:t>
      </w:r>
      <w:r w:rsidR="00D22067">
        <w:t xml:space="preserve"> staff</w:t>
      </w:r>
      <w:r>
        <w:t>. Show respect for the cultural group’s privacy and customs.</w:t>
      </w:r>
    </w:p>
    <w:p w14:paraId="07080815" w14:textId="6C7920E3" w:rsidR="003B4577" w:rsidRDefault="003B4577" w:rsidP="003B4577">
      <w:pPr>
        <w:pStyle w:val="Bullet1"/>
      </w:pPr>
      <w:r>
        <w:t xml:space="preserve">Be sensitive to Aboriginal people who may not be aware </w:t>
      </w:r>
      <w:r w:rsidR="00D22067">
        <w:t xml:space="preserve">of </w:t>
      </w:r>
      <w:r>
        <w:t xml:space="preserve">or have connection </w:t>
      </w:r>
      <w:r w:rsidR="00D22067">
        <w:t xml:space="preserve">with </w:t>
      </w:r>
      <w:r>
        <w:t xml:space="preserve">their cultural group. Aboriginal people may experience shame or judgement </w:t>
      </w:r>
      <w:r w:rsidR="00D22067">
        <w:t xml:space="preserve">about </w:t>
      </w:r>
      <w:r>
        <w:t>this. It is important to not reinforce this bias.</w:t>
      </w:r>
    </w:p>
    <w:p w14:paraId="560071F1" w14:textId="53C85169" w:rsidR="0017354E" w:rsidRPr="00753073" w:rsidRDefault="0017354E" w:rsidP="0017354E">
      <w:pPr>
        <w:pStyle w:val="Heading3"/>
      </w:pPr>
      <w:r>
        <w:t xml:space="preserve">Principle 3 </w:t>
      </w:r>
      <w:r w:rsidR="00A25F90">
        <w:t xml:space="preserve">– </w:t>
      </w:r>
      <w:r w:rsidR="00810CD9">
        <w:t>planning and programs</w:t>
      </w:r>
    </w:p>
    <w:p w14:paraId="2D04A06E" w14:textId="68E13BAA" w:rsidR="007D2C12" w:rsidRDefault="007D2C12" w:rsidP="007D2C12">
      <w:pPr>
        <w:pStyle w:val="Bullet1"/>
        <w:rPr>
          <w:rFonts w:ascii="Times New Roman" w:hAnsi="Times New Roman"/>
          <w:sz w:val="24"/>
          <w:lang w:eastAsia="en-AU"/>
        </w:rPr>
      </w:pPr>
      <w:r>
        <w:t xml:space="preserve">Incorporate Aboriginal knowledge and perspectives in planning and </w:t>
      </w:r>
      <w:r w:rsidR="00D22067">
        <w:t xml:space="preserve">delivering </w:t>
      </w:r>
      <w:r>
        <w:t>services.</w:t>
      </w:r>
    </w:p>
    <w:p w14:paraId="258B5DFA" w14:textId="7B4F4BE4" w:rsidR="007D2C12" w:rsidRDefault="007D2C12" w:rsidP="007D2C12">
      <w:pPr>
        <w:pStyle w:val="Bullet1"/>
      </w:pPr>
      <w:r>
        <w:t xml:space="preserve">Consider how children and families have contributed to </w:t>
      </w:r>
      <w:r w:rsidR="009C7FEB">
        <w:t xml:space="preserve">service </w:t>
      </w:r>
      <w:r>
        <w:t xml:space="preserve">planning. Create avenues for genuine engagement </w:t>
      </w:r>
      <w:r w:rsidR="009C7FEB">
        <w:t xml:space="preserve">that </w:t>
      </w:r>
      <w:r>
        <w:t>is culturally safe.</w:t>
      </w:r>
    </w:p>
    <w:p w14:paraId="6EA0F445" w14:textId="63A4C7A8" w:rsidR="007D2C12" w:rsidRDefault="007D2C12" w:rsidP="007D2C12">
      <w:pPr>
        <w:pStyle w:val="Bullet1"/>
      </w:pPr>
      <w:r>
        <w:t>Work with local Aboriginal-led community services. Build capacity and support Aboriginal children and families in the local community.</w:t>
      </w:r>
    </w:p>
    <w:p w14:paraId="2FC7DA9A" w14:textId="36087429" w:rsidR="007D2C12" w:rsidRDefault="007D2C12" w:rsidP="007D2C12">
      <w:pPr>
        <w:pStyle w:val="Bullet1"/>
      </w:pPr>
      <w:r>
        <w:t>Recognise the diversity of Aboriginal voices and perspectives in communities. Keep this in mind when delivering services for Aboriginal people.</w:t>
      </w:r>
    </w:p>
    <w:p w14:paraId="211A1034" w14:textId="24EB777C" w:rsidR="007D2C12" w:rsidRDefault="007D2C12" w:rsidP="007D2C12">
      <w:pPr>
        <w:pStyle w:val="Bullet1"/>
      </w:pPr>
      <w:r>
        <w:t xml:space="preserve">Prioritise programs </w:t>
      </w:r>
      <w:r w:rsidR="009C7FEB">
        <w:t xml:space="preserve">that </w:t>
      </w:r>
      <w:r>
        <w:t>aim to build local communities</w:t>
      </w:r>
      <w:r w:rsidR="009C7FEB">
        <w:t>’</w:t>
      </w:r>
      <w:r>
        <w:t xml:space="preserve"> knowledge of Aboriginal customs. This can include programs that enhance culture</w:t>
      </w:r>
      <w:r w:rsidR="009C7FEB">
        <w:t xml:space="preserve"> and</w:t>
      </w:r>
      <w:r>
        <w:t xml:space="preserve"> connection to Country.</w:t>
      </w:r>
    </w:p>
    <w:p w14:paraId="7FEC4E96" w14:textId="088C35B2" w:rsidR="007D2C12" w:rsidRDefault="007D2C12" w:rsidP="007D2C12">
      <w:pPr>
        <w:pStyle w:val="Bullet1"/>
      </w:pPr>
      <w:r>
        <w:t xml:space="preserve">Ensure all planning, decisions and actions </w:t>
      </w:r>
      <w:r w:rsidR="009C7FEB">
        <w:t xml:space="preserve">recognise </w:t>
      </w:r>
      <w:r>
        <w:t>Aboriginal knowledge. Include perspectives and promote opportunities for these conversations.</w:t>
      </w:r>
    </w:p>
    <w:p w14:paraId="410FB16C" w14:textId="2D519E74" w:rsidR="0017354E" w:rsidRDefault="0017354E" w:rsidP="0017354E">
      <w:pPr>
        <w:pStyle w:val="Heading2"/>
      </w:pPr>
      <w:bookmarkStart w:id="8" w:name="_Toc165991392"/>
      <w:r>
        <w:lastRenderedPageBreak/>
        <w:t>Principle 4</w:t>
      </w:r>
      <w:bookmarkEnd w:id="8"/>
    </w:p>
    <w:p w14:paraId="1ED6B36A" w14:textId="16EA9981" w:rsidR="00753073" w:rsidRDefault="00537BEF" w:rsidP="00753073">
      <w:pPr>
        <w:pStyle w:val="Introtext"/>
      </w:pPr>
      <w:r>
        <w:t xml:space="preserve">Strong connections with culture, family, Elders, </w:t>
      </w:r>
      <w:proofErr w:type="gramStart"/>
      <w:r>
        <w:t>communities</w:t>
      </w:r>
      <w:proofErr w:type="gramEnd"/>
      <w:r>
        <w:t xml:space="preserve"> and Country are to be recognised as the foundations needed for Aboriginal children to develop and thrive and to be protected from harm.</w:t>
      </w:r>
    </w:p>
    <w:p w14:paraId="0F765960" w14:textId="0F0F1085" w:rsidR="009A6AA9" w:rsidRDefault="009A6AA9" w:rsidP="009A6AA9">
      <w:pPr>
        <w:pStyle w:val="Heading3"/>
      </w:pPr>
      <w:r>
        <w:t xml:space="preserve">Principle 4 </w:t>
      </w:r>
      <w:r w:rsidR="00A25F90">
        <w:t xml:space="preserve">– </w:t>
      </w:r>
      <w:r w:rsidR="00810CD9">
        <w:t>service delivery</w:t>
      </w:r>
    </w:p>
    <w:p w14:paraId="6ECBC8D7" w14:textId="150D514C" w:rsidR="00A06A0E" w:rsidRDefault="00A06A0E" w:rsidP="00A06A0E">
      <w:pPr>
        <w:pStyle w:val="Bullet1"/>
        <w:rPr>
          <w:rFonts w:ascii="Times New Roman" w:hAnsi="Times New Roman"/>
          <w:sz w:val="24"/>
          <w:lang w:eastAsia="en-AU"/>
        </w:rPr>
      </w:pPr>
      <w:r>
        <w:t xml:space="preserve">Acknowledge and reinforce the importance of strong connections. </w:t>
      </w:r>
      <w:r w:rsidR="000D17F7">
        <w:t>This i</w:t>
      </w:r>
      <w:r>
        <w:t>nclud</w:t>
      </w:r>
      <w:r w:rsidR="000D17F7">
        <w:t>es</w:t>
      </w:r>
      <w:r>
        <w:t xml:space="preserve"> with culture, family, Elders, </w:t>
      </w:r>
      <w:proofErr w:type="gramStart"/>
      <w:r>
        <w:t>communities</w:t>
      </w:r>
      <w:proofErr w:type="gramEnd"/>
      <w:r>
        <w:t xml:space="preserve"> and Country. Integrate strategies into case plans that strengthen and support these foundational connections. Cultural plans are an example of a strategy.</w:t>
      </w:r>
    </w:p>
    <w:p w14:paraId="1AE4D0CD" w14:textId="40FDF71D" w:rsidR="00A06A0E" w:rsidRDefault="00A06A0E" w:rsidP="00A06A0E">
      <w:pPr>
        <w:pStyle w:val="Bullet1"/>
      </w:pPr>
      <w:r>
        <w:t xml:space="preserve">Recognise a child’s connection to their family, culture, </w:t>
      </w:r>
      <w:proofErr w:type="gramStart"/>
      <w:r>
        <w:t>community</w:t>
      </w:r>
      <w:proofErr w:type="gramEnd"/>
      <w:r>
        <w:t xml:space="preserve"> and Country as a strength. Work with the family to understand how to</w:t>
      </w:r>
      <w:r w:rsidR="00DE03B1">
        <w:t xml:space="preserve"> preserve these to</w:t>
      </w:r>
      <w:r>
        <w:t xml:space="preserve"> prevent harm. Discuss how to better involve families. Identify the opportunities to better involve families through Aboriginal-led services. These include ACSASS, AFLDM, case planning and referrals for ongoing support.</w:t>
      </w:r>
    </w:p>
    <w:p w14:paraId="572B0324" w14:textId="5FA1584E" w:rsidR="00A06A0E" w:rsidRDefault="000D17F7" w:rsidP="00A06A0E">
      <w:pPr>
        <w:pStyle w:val="Bullet1"/>
      </w:pPr>
      <w:r>
        <w:t xml:space="preserve">Give </w:t>
      </w:r>
      <w:r w:rsidR="00A06A0E">
        <w:t xml:space="preserve">the child and family a safe, </w:t>
      </w:r>
      <w:proofErr w:type="gramStart"/>
      <w:r w:rsidR="00A06A0E">
        <w:t>genuine</w:t>
      </w:r>
      <w:proofErr w:type="gramEnd"/>
      <w:r w:rsidR="00A06A0E">
        <w:t xml:space="preserve"> and early opportunity to share their story. </w:t>
      </w:r>
      <w:r>
        <w:t>C</w:t>
      </w:r>
      <w:r w:rsidR="00A06A0E">
        <w:t>heck your own understanding of their story by reflecting on their experiences with them. Be empathetic</w:t>
      </w:r>
      <w:r w:rsidR="00B80E3D">
        <w:t>,</w:t>
      </w:r>
      <w:r w:rsidR="00A06A0E">
        <w:t xml:space="preserve"> respectful </w:t>
      </w:r>
      <w:r w:rsidR="00B80E3D">
        <w:t xml:space="preserve">and give time </w:t>
      </w:r>
      <w:r w:rsidR="00A06A0E">
        <w:t>when engaging with Aboriginal families.</w:t>
      </w:r>
    </w:p>
    <w:p w14:paraId="28245E89" w14:textId="00F21058" w:rsidR="00A06A0E" w:rsidRDefault="00A06A0E" w:rsidP="00A06A0E">
      <w:pPr>
        <w:pStyle w:val="Bullet1"/>
      </w:pPr>
      <w:r>
        <w:t xml:space="preserve">Show gratitude </w:t>
      </w:r>
      <w:r w:rsidR="00B80E3D">
        <w:t xml:space="preserve">and respect </w:t>
      </w:r>
      <w:r>
        <w:t>when a child and family share their story about their culture with you. Show them you have listened by including it in case planning and decision making.</w:t>
      </w:r>
    </w:p>
    <w:p w14:paraId="164B7B2C" w14:textId="3389F41E" w:rsidR="00A06A0E" w:rsidRDefault="00A06A0E" w:rsidP="00A06A0E">
      <w:pPr>
        <w:pStyle w:val="Bullet1"/>
      </w:pPr>
      <w:r>
        <w:t xml:space="preserve">Involve the child, family, Elders and Aboriginal-led community services in cultural and case planning. Ensure goals align </w:t>
      </w:r>
      <w:r w:rsidR="000D17F7">
        <w:t>with</w:t>
      </w:r>
      <w:r>
        <w:t xml:space="preserve"> the cultural needs of the child. Support and maintain connection to their culture, </w:t>
      </w:r>
      <w:proofErr w:type="gramStart"/>
      <w:r>
        <w:t>community</w:t>
      </w:r>
      <w:proofErr w:type="gramEnd"/>
      <w:r>
        <w:t xml:space="preserve"> and Country.</w:t>
      </w:r>
    </w:p>
    <w:p w14:paraId="68C112CF" w14:textId="4856C973" w:rsidR="00A06A0E" w:rsidRDefault="00A06A0E" w:rsidP="00A06A0E">
      <w:pPr>
        <w:pStyle w:val="Bullet1"/>
      </w:pPr>
      <w:r>
        <w:t xml:space="preserve">There may be barriers children and families have </w:t>
      </w:r>
      <w:r w:rsidR="005D2D0C">
        <w:t xml:space="preserve">in </w:t>
      </w:r>
      <w:r>
        <w:t xml:space="preserve">building connections with their culture. Seek out information and try to understand these barriers. Barriers may be due </w:t>
      </w:r>
      <w:r w:rsidR="000D17F7">
        <w:t xml:space="preserve">to </w:t>
      </w:r>
      <w:r>
        <w:t xml:space="preserve">limited knowledge </w:t>
      </w:r>
      <w:r w:rsidR="000D17F7">
        <w:t xml:space="preserve">among </w:t>
      </w:r>
      <w:r>
        <w:t>the family, personal history, financial</w:t>
      </w:r>
      <w:r w:rsidR="000D17F7">
        <w:t xml:space="preserve"> issues</w:t>
      </w:r>
      <w:r>
        <w:t xml:space="preserve">, geographical </w:t>
      </w:r>
      <w:proofErr w:type="gramStart"/>
      <w:r>
        <w:t>distance</w:t>
      </w:r>
      <w:proofErr w:type="gramEnd"/>
      <w:r>
        <w:t xml:space="preserve"> or </w:t>
      </w:r>
      <w:r w:rsidR="000D17F7">
        <w:t>something else</w:t>
      </w:r>
      <w:r>
        <w:t>. Support the family to overcome these barriers. Promote connection to culture as a strength and positive opportunity for the child and family.</w:t>
      </w:r>
    </w:p>
    <w:p w14:paraId="51FB8882" w14:textId="4999957D" w:rsidR="00A06A0E" w:rsidRDefault="000D17F7" w:rsidP="00A06A0E">
      <w:pPr>
        <w:pStyle w:val="Bullet1"/>
      </w:pPr>
      <w:r>
        <w:t>Try</w:t>
      </w:r>
      <w:r w:rsidR="00A06A0E">
        <w:t xml:space="preserve"> to understand and celebrate the child’s kinship systems, family relationships and social networks. Encourage their unique strengths, parenting approaches and connections to culture and Country.</w:t>
      </w:r>
    </w:p>
    <w:p w14:paraId="39B0BFFD" w14:textId="6437AB04" w:rsidR="00A06A0E" w:rsidRDefault="00A06A0E" w:rsidP="00A06A0E">
      <w:pPr>
        <w:pStyle w:val="Bullet1"/>
      </w:pPr>
      <w:r>
        <w:t xml:space="preserve">Frequently consult with ACSASS to consider the culture needs of </w:t>
      </w:r>
      <w:r w:rsidR="000D17F7">
        <w:t xml:space="preserve">the </w:t>
      </w:r>
      <w:r>
        <w:t xml:space="preserve">child and family. Consider how these are being recognised as a strength and implemented to address </w:t>
      </w:r>
      <w:r w:rsidR="000D17F7">
        <w:t xml:space="preserve">the </w:t>
      </w:r>
      <w:r>
        <w:t>risk of harm.</w:t>
      </w:r>
    </w:p>
    <w:p w14:paraId="4CC221CE" w14:textId="0076DD55" w:rsidR="00A06A0E" w:rsidRDefault="00A06A0E" w:rsidP="00A06A0E">
      <w:pPr>
        <w:pStyle w:val="Bullet1"/>
      </w:pPr>
      <w:r>
        <w:t xml:space="preserve">Engage with Elders, the child’s </w:t>
      </w:r>
      <w:proofErr w:type="gramStart"/>
      <w:r>
        <w:t>community</w:t>
      </w:r>
      <w:proofErr w:type="gramEnd"/>
      <w:r>
        <w:t xml:space="preserve"> and </w:t>
      </w:r>
      <w:r w:rsidR="00781CF7" w:rsidRPr="00781CF7">
        <w:t xml:space="preserve">Aboriginal </w:t>
      </w:r>
      <w:r w:rsidR="00E30A4C">
        <w:t>o</w:t>
      </w:r>
      <w:r w:rsidR="00781CF7" w:rsidRPr="00781CF7">
        <w:t xml:space="preserve">rganisations </w:t>
      </w:r>
      <w:r>
        <w:t>at early points to build partnership</w:t>
      </w:r>
      <w:r w:rsidR="000D17F7">
        <w:t>s</w:t>
      </w:r>
      <w:r>
        <w:t xml:space="preserve"> and connection</w:t>
      </w:r>
      <w:r w:rsidR="000D17F7">
        <w:t>s</w:t>
      </w:r>
      <w:r>
        <w:t>.</w:t>
      </w:r>
    </w:p>
    <w:p w14:paraId="03EDCB4E" w14:textId="08075C95" w:rsidR="009A6AA9" w:rsidRDefault="009A6AA9" w:rsidP="009A6AA9">
      <w:pPr>
        <w:pStyle w:val="Heading3"/>
      </w:pPr>
      <w:r>
        <w:t xml:space="preserve">Principle 4 </w:t>
      </w:r>
      <w:r w:rsidR="00A25F90">
        <w:t xml:space="preserve">– </w:t>
      </w:r>
      <w:r w:rsidR="00810CD9">
        <w:t>planning and programs</w:t>
      </w:r>
    </w:p>
    <w:p w14:paraId="4CBF75EF" w14:textId="3B2C3440" w:rsidR="00485900" w:rsidRDefault="00485900" w:rsidP="00485900">
      <w:pPr>
        <w:pStyle w:val="Bullet1"/>
        <w:rPr>
          <w:rFonts w:ascii="Times New Roman" w:hAnsi="Times New Roman"/>
          <w:sz w:val="24"/>
          <w:lang w:eastAsia="en-AU"/>
        </w:rPr>
      </w:pPr>
      <w:r>
        <w:t>Prioritise program planning and services that consider a holistic approach. Supp</w:t>
      </w:r>
      <w:r w:rsidR="000D17F7">
        <w:t>o</w:t>
      </w:r>
      <w:r>
        <w:t xml:space="preserve">rt Aboriginal children and families by promoting involvement from family, </w:t>
      </w:r>
      <w:proofErr w:type="gramStart"/>
      <w:r>
        <w:t>community</w:t>
      </w:r>
      <w:proofErr w:type="gramEnd"/>
      <w:r>
        <w:t xml:space="preserve"> and Elders.</w:t>
      </w:r>
    </w:p>
    <w:p w14:paraId="681C3660" w14:textId="29CE73C6" w:rsidR="00485900" w:rsidRDefault="00485900" w:rsidP="00485900">
      <w:pPr>
        <w:pStyle w:val="Bullet1"/>
      </w:pPr>
      <w:r>
        <w:t xml:space="preserve">Recognise strong connection to culture as a key feature of service </w:t>
      </w:r>
      <w:r w:rsidR="000D17F7">
        <w:t>delivery</w:t>
      </w:r>
      <w:r>
        <w:t>. These protect Aboriginal children from harm and is led by Aboriginal people.</w:t>
      </w:r>
    </w:p>
    <w:p w14:paraId="1D5EF7F0" w14:textId="3E031F8F" w:rsidR="00485900" w:rsidRDefault="00485900" w:rsidP="00485900">
      <w:pPr>
        <w:pStyle w:val="Bullet1"/>
      </w:pPr>
      <w:r>
        <w:t xml:space="preserve">Engage with local Aboriginal-led community services in planning and </w:t>
      </w:r>
      <w:r w:rsidR="000D17F7">
        <w:t xml:space="preserve">delivering </w:t>
      </w:r>
      <w:r>
        <w:t xml:space="preserve">services. Understand and promote connection to culture for Aboriginal children and families. </w:t>
      </w:r>
      <w:r w:rsidR="000D17F7">
        <w:t xml:space="preserve">Try </w:t>
      </w:r>
      <w:r>
        <w:t>to understand what the barriers are to achieving this.</w:t>
      </w:r>
    </w:p>
    <w:p w14:paraId="5A83BD45" w14:textId="77777777" w:rsidR="00E84164" w:rsidRDefault="00E84164" w:rsidP="009A6AA9">
      <w:pPr>
        <w:pStyle w:val="Heading2"/>
      </w:pPr>
      <w:bookmarkStart w:id="9" w:name="_Toc165991393"/>
    </w:p>
    <w:p w14:paraId="6612F2D7" w14:textId="47E94187" w:rsidR="009A6AA9" w:rsidRDefault="009A6AA9" w:rsidP="009A6AA9">
      <w:pPr>
        <w:pStyle w:val="Heading2"/>
      </w:pPr>
      <w:r>
        <w:t>Principle 5</w:t>
      </w:r>
      <w:bookmarkEnd w:id="9"/>
    </w:p>
    <w:p w14:paraId="2EE85978" w14:textId="2DD549AB" w:rsidR="00537BEF" w:rsidRDefault="00537BEF" w:rsidP="00753073">
      <w:pPr>
        <w:pStyle w:val="Introtext"/>
      </w:pPr>
      <w:r>
        <w:t xml:space="preserve">Historic and ongoing biases and structural and everyday racisms create barriers to the best interests of the Aboriginal child and are to be recognised and </w:t>
      </w:r>
      <w:r w:rsidR="15C717AE">
        <w:t>overcome.</w:t>
      </w:r>
    </w:p>
    <w:p w14:paraId="32804303" w14:textId="0F772967" w:rsidR="009A6AA9" w:rsidRDefault="009A6AA9" w:rsidP="009A6AA9">
      <w:pPr>
        <w:pStyle w:val="Heading3"/>
      </w:pPr>
      <w:r>
        <w:t xml:space="preserve">Principle 5 </w:t>
      </w:r>
      <w:r w:rsidR="00A25F90">
        <w:t xml:space="preserve">– </w:t>
      </w:r>
      <w:r w:rsidR="00810CD9">
        <w:t>service delivery</w:t>
      </w:r>
    </w:p>
    <w:p w14:paraId="6C38361C" w14:textId="6A77E076" w:rsidR="006B6020" w:rsidRPr="006B6020" w:rsidRDefault="006B6020" w:rsidP="006B6020">
      <w:pPr>
        <w:pStyle w:val="Bullet1"/>
      </w:pPr>
      <w:r w:rsidRPr="006B6020">
        <w:t>Listen to the child and family on experiences of racism and structural biases in everyday life and when involved with the children and families’ system. Actively listen to a family’s story</w:t>
      </w:r>
      <w:r w:rsidR="00BC158A">
        <w:t>.</w:t>
      </w:r>
      <w:r w:rsidRPr="006B6020">
        <w:t xml:space="preserve"> </w:t>
      </w:r>
      <w:r w:rsidR="00BC158A">
        <w:t>C</w:t>
      </w:r>
      <w:r w:rsidRPr="006B6020">
        <w:t>onsider how you can influence change to support the family and remove barriers.</w:t>
      </w:r>
    </w:p>
    <w:p w14:paraId="4380B566" w14:textId="6F1C50B6" w:rsidR="006B6020" w:rsidRPr="006B6020" w:rsidRDefault="006B6020" w:rsidP="006B6020">
      <w:pPr>
        <w:pStyle w:val="Bullet1"/>
      </w:pPr>
      <w:r w:rsidRPr="006B6020">
        <w:t>Recognise that the child protection system has caused dispossession and intergenerational trauma for Aboriginal people. This causes a distrust of child protection and government services. </w:t>
      </w:r>
    </w:p>
    <w:p w14:paraId="3BBBF32E" w14:textId="58FE0F15" w:rsidR="006B6020" w:rsidRPr="006B6020" w:rsidRDefault="006B6020" w:rsidP="006B6020">
      <w:pPr>
        <w:pStyle w:val="Bullet1"/>
      </w:pPr>
      <w:r w:rsidRPr="006B6020">
        <w:t>Consult with ACSASS to ensure Aboriginal perspective</w:t>
      </w:r>
      <w:r w:rsidR="00B2598B">
        <w:t>s are</w:t>
      </w:r>
      <w:r w:rsidRPr="006B6020">
        <w:t xml:space="preserve"> included in decision making. Seek advice on how structural biases and racism can be addressed for the child and family.</w:t>
      </w:r>
    </w:p>
    <w:p w14:paraId="346CFF7B" w14:textId="3ADF0086" w:rsidR="006B6020" w:rsidRPr="006B6020" w:rsidRDefault="006B6020" w:rsidP="006B6020">
      <w:pPr>
        <w:pStyle w:val="Bullet1"/>
      </w:pPr>
      <w:r w:rsidRPr="006B6020">
        <w:t>Use supervision to critically reflect on decisions and actions taken. Understand how everyday racisms or structural barriers experienced by Aboriginal people can influence decision</w:t>
      </w:r>
      <w:r w:rsidR="00BC158A">
        <w:t>s</w:t>
      </w:r>
      <w:r w:rsidRPr="006B6020">
        <w:t xml:space="preserve">. Create plans to address any barriers or biases identified. Share these with Aboriginal children, </w:t>
      </w:r>
      <w:proofErr w:type="gramStart"/>
      <w:r w:rsidRPr="006B6020">
        <w:t>families</w:t>
      </w:r>
      <w:proofErr w:type="gramEnd"/>
      <w:r w:rsidRPr="006B6020">
        <w:t xml:space="preserve"> and Aboriginal-led services as part of the planning.</w:t>
      </w:r>
    </w:p>
    <w:p w14:paraId="5491EE5E" w14:textId="33EA085B" w:rsidR="006B6020" w:rsidRPr="006B6020" w:rsidRDefault="006B6020" w:rsidP="006B6020">
      <w:pPr>
        <w:pStyle w:val="Bullet1"/>
      </w:pPr>
      <w:r w:rsidRPr="006B6020">
        <w:t xml:space="preserve">Acknowledge barriers to involvement in decision making and planning for Aboriginal children, </w:t>
      </w:r>
      <w:proofErr w:type="gramStart"/>
      <w:r w:rsidRPr="006B6020">
        <w:t>families</w:t>
      </w:r>
      <w:proofErr w:type="gramEnd"/>
      <w:r w:rsidRPr="006B6020">
        <w:t xml:space="preserve"> and communities. Work with all parties to consider </w:t>
      </w:r>
      <w:r w:rsidR="00BC158A">
        <w:t xml:space="preserve">other </w:t>
      </w:r>
      <w:r w:rsidRPr="006B6020">
        <w:t>approaches.</w:t>
      </w:r>
    </w:p>
    <w:p w14:paraId="7D72806F" w14:textId="74C662A0" w:rsidR="006B6020" w:rsidRPr="006B6020" w:rsidRDefault="006B6020" w:rsidP="006B6020">
      <w:pPr>
        <w:pStyle w:val="Bullet1"/>
      </w:pPr>
      <w:r w:rsidRPr="006B6020">
        <w:t xml:space="preserve">Identify and record on </w:t>
      </w:r>
      <w:r w:rsidR="008024C1" w:rsidRPr="009031E0">
        <w:t>CRIS</w:t>
      </w:r>
      <w:r w:rsidR="008024C1">
        <w:t>/CRISSP</w:t>
      </w:r>
      <w:r w:rsidRPr="006B6020">
        <w:t xml:space="preserve"> when biases and structural racism for a family occurs. Record how this may impact on the assessment of harm for the child and</w:t>
      </w:r>
      <w:r w:rsidR="00BC158A">
        <w:t xml:space="preserve"> the</w:t>
      </w:r>
      <w:r w:rsidRPr="006B6020">
        <w:t xml:space="preserve"> capacity of the family to prevent risk of harm to the child.</w:t>
      </w:r>
    </w:p>
    <w:p w14:paraId="2CB61EEE" w14:textId="063CBB20" w:rsidR="006B6020" w:rsidRPr="006B6020" w:rsidRDefault="006B6020" w:rsidP="006B6020">
      <w:pPr>
        <w:pStyle w:val="Bullet1"/>
      </w:pPr>
      <w:r w:rsidRPr="006B6020">
        <w:t xml:space="preserve">Notice </w:t>
      </w:r>
      <w:r w:rsidR="00BC158A">
        <w:t xml:space="preserve">your </w:t>
      </w:r>
      <w:r w:rsidRPr="006B6020">
        <w:t xml:space="preserve">own emotional reactions to </w:t>
      </w:r>
      <w:r w:rsidR="00BC158A">
        <w:t>people</w:t>
      </w:r>
      <w:r w:rsidRPr="006B6020">
        <w:t xml:space="preserve">, </w:t>
      </w:r>
      <w:proofErr w:type="gramStart"/>
      <w:r w:rsidRPr="006B6020">
        <w:t>interactions</w:t>
      </w:r>
      <w:proofErr w:type="gramEnd"/>
      <w:r w:rsidRPr="006B6020">
        <w:t xml:space="preserve"> and environments. Understand how they </w:t>
      </w:r>
      <w:r w:rsidR="00BC158A">
        <w:t xml:space="preserve">affect your </w:t>
      </w:r>
      <w:r w:rsidRPr="006B6020">
        <w:t xml:space="preserve">performance and practice. Acknowledge and </w:t>
      </w:r>
      <w:r w:rsidR="00BC158A">
        <w:t xml:space="preserve">take </w:t>
      </w:r>
      <w:r w:rsidRPr="006B6020">
        <w:t>responsibility for these emotions</w:t>
      </w:r>
      <w:r w:rsidR="00BC158A">
        <w:t>.</w:t>
      </w:r>
      <w:r w:rsidRPr="006B6020">
        <w:t xml:space="preserve"> </w:t>
      </w:r>
      <w:r w:rsidR="008E543B">
        <w:t xml:space="preserve">Ensure you </w:t>
      </w:r>
      <w:r w:rsidR="00B549EA">
        <w:t xml:space="preserve">continue your own learning </w:t>
      </w:r>
      <w:r w:rsidR="00912683">
        <w:t>journey</w:t>
      </w:r>
      <w:r w:rsidR="00B549EA">
        <w:t xml:space="preserve"> in relation to racism, unconscious </w:t>
      </w:r>
      <w:proofErr w:type="gramStart"/>
      <w:r w:rsidR="00B549EA">
        <w:t>bias</w:t>
      </w:r>
      <w:proofErr w:type="gramEnd"/>
      <w:r w:rsidR="00B549EA">
        <w:t xml:space="preserve"> and </w:t>
      </w:r>
      <w:r w:rsidR="00912683">
        <w:t xml:space="preserve">the impact of colonisation. </w:t>
      </w:r>
      <w:r w:rsidR="00BC158A">
        <w:t>S</w:t>
      </w:r>
      <w:r w:rsidRPr="006B6020">
        <w:t>eek support when needed.</w:t>
      </w:r>
    </w:p>
    <w:p w14:paraId="61CD6CFF" w14:textId="0418590C" w:rsidR="006B6020" w:rsidRPr="006B6020" w:rsidRDefault="006B6020" w:rsidP="006B6020">
      <w:pPr>
        <w:pStyle w:val="Bullet1"/>
      </w:pPr>
      <w:r w:rsidRPr="006B6020">
        <w:t xml:space="preserve">Consciously address </w:t>
      </w:r>
      <w:r w:rsidR="00BC158A">
        <w:t xml:space="preserve">your </w:t>
      </w:r>
      <w:r w:rsidRPr="006B6020">
        <w:t xml:space="preserve">own knowledge gaps by using curiosity with the child, </w:t>
      </w:r>
      <w:proofErr w:type="gramStart"/>
      <w:r w:rsidRPr="006B6020">
        <w:t>family</w:t>
      </w:r>
      <w:proofErr w:type="gramEnd"/>
      <w:r w:rsidRPr="006B6020">
        <w:t xml:space="preserve"> and community. Seek advice and strengthen appreciation of their unique culture.</w:t>
      </w:r>
    </w:p>
    <w:p w14:paraId="07F87A69" w14:textId="7530FC03" w:rsidR="006C3416" w:rsidRDefault="006C3416" w:rsidP="006C3416">
      <w:pPr>
        <w:pStyle w:val="Heading3"/>
      </w:pPr>
      <w:r>
        <w:t xml:space="preserve">Principle 5 </w:t>
      </w:r>
      <w:r w:rsidR="00A25F90">
        <w:t xml:space="preserve">– </w:t>
      </w:r>
      <w:r w:rsidR="00810CD9">
        <w:t>planning and programs</w:t>
      </w:r>
    </w:p>
    <w:p w14:paraId="33CCEB2A" w14:textId="584BDE3C" w:rsidR="00157E35" w:rsidRDefault="00537BEF" w:rsidP="000D6B12">
      <w:pPr>
        <w:pStyle w:val="Bullet1"/>
      </w:pPr>
      <w:r>
        <w:t xml:space="preserve">Promote strategies to recognise, address and overcome biases and structural racism in all aspects of service </w:t>
      </w:r>
      <w:r w:rsidR="00BC158A">
        <w:t>delivery</w:t>
      </w:r>
      <w:r>
        <w:t xml:space="preserve">. </w:t>
      </w:r>
    </w:p>
    <w:p w14:paraId="31FFB9B3" w14:textId="3B453165" w:rsidR="00157E35" w:rsidRDefault="00537BEF" w:rsidP="000D6B12">
      <w:pPr>
        <w:pStyle w:val="Bullet1"/>
      </w:pPr>
      <w:r>
        <w:t>Create a culturally safe space for Aboriginal children and families to provide feedback on service deliver</w:t>
      </w:r>
      <w:r w:rsidR="00030A5D">
        <w:t>y</w:t>
      </w:r>
      <w:r w:rsidR="00BC158A">
        <w:t>.</w:t>
      </w:r>
      <w:r>
        <w:t xml:space="preserve"> </w:t>
      </w:r>
      <w:r w:rsidR="00BC158A">
        <w:t>A</w:t>
      </w:r>
      <w:r>
        <w:t xml:space="preserve">ctively implement </w:t>
      </w:r>
      <w:r w:rsidR="00BC158A">
        <w:t xml:space="preserve">this </w:t>
      </w:r>
      <w:r>
        <w:t>feedback</w:t>
      </w:r>
      <w:r w:rsidR="00BC158A">
        <w:t>.</w:t>
      </w:r>
      <w:r>
        <w:t xml:space="preserve"> </w:t>
      </w:r>
      <w:r w:rsidR="00BC158A">
        <w:t>E</w:t>
      </w:r>
      <w:r>
        <w:t xml:space="preserve">nsure Aboriginal children and families are made aware of </w:t>
      </w:r>
      <w:r w:rsidR="00BC158A">
        <w:t xml:space="preserve">any </w:t>
      </w:r>
      <w:r>
        <w:t>changes implemented.</w:t>
      </w:r>
    </w:p>
    <w:p w14:paraId="3249D9AA" w14:textId="330FE69B" w:rsidR="00157E35" w:rsidRDefault="00537BEF" w:rsidP="000D6B12">
      <w:pPr>
        <w:pStyle w:val="Bullet1"/>
      </w:pPr>
      <w:r>
        <w:t xml:space="preserve">Recognise and consider the structural racism, experiences of discrimination, historical practices, intergenerational </w:t>
      </w:r>
      <w:proofErr w:type="gramStart"/>
      <w:r>
        <w:t>trauma</w:t>
      </w:r>
      <w:proofErr w:type="gramEnd"/>
      <w:r>
        <w:t xml:space="preserve"> and imbalance of power that may bring about apprehension and fear of department involvement and intervention.</w:t>
      </w:r>
    </w:p>
    <w:p w14:paraId="3F4DA408" w14:textId="4AA9E744" w:rsidR="00537BEF" w:rsidRDefault="00537BEF" w:rsidP="000D6B12">
      <w:pPr>
        <w:pStyle w:val="Bullet1"/>
      </w:pPr>
      <w:r>
        <w:t>Regularly assess personal biases</w:t>
      </w:r>
      <w:r w:rsidR="00030A5D">
        <w:t>.</w:t>
      </w:r>
      <w:r>
        <w:t xml:space="preserve"> </w:t>
      </w:r>
      <w:r w:rsidR="00030A5D">
        <w:t>A</w:t>
      </w:r>
      <w:r>
        <w:t xml:space="preserve">ctively work towards addressing them. Implement strategies to recognise and counteract biases and structural racism in all aspects of service </w:t>
      </w:r>
      <w:r w:rsidR="00030A5D">
        <w:t>delivery</w:t>
      </w:r>
      <w:r>
        <w:t>.</w:t>
      </w:r>
    </w:p>
    <w:p w14:paraId="1C897906" w14:textId="747FECD8" w:rsidR="00157E35" w:rsidRDefault="00537BEF" w:rsidP="000D6B12">
      <w:pPr>
        <w:pStyle w:val="Bullet1"/>
      </w:pPr>
      <w:r>
        <w:t>Challenge views and ways of working that reinforce biases</w:t>
      </w:r>
      <w:r w:rsidR="00030A5D">
        <w:t xml:space="preserve"> and</w:t>
      </w:r>
      <w:r>
        <w:t xml:space="preserve"> racism</w:t>
      </w:r>
      <w:r w:rsidR="00030A5D">
        <w:t>. Include</w:t>
      </w:r>
      <w:r>
        <w:t xml:space="preserve"> </w:t>
      </w:r>
      <w:r w:rsidR="00030A5D">
        <w:t xml:space="preserve">those that </w:t>
      </w:r>
      <w:r>
        <w:t>do not promote Aboriginal self-determination.</w:t>
      </w:r>
    </w:p>
    <w:p w14:paraId="0BDC8385" w14:textId="02729971" w:rsidR="00AE7ABB" w:rsidRDefault="00AE7ABB" w:rsidP="000D6B12">
      <w:pPr>
        <w:pStyle w:val="Bullet1"/>
      </w:pPr>
      <w:r>
        <w:t xml:space="preserve">Escalate concerns </w:t>
      </w:r>
      <w:r w:rsidR="00E66EB1">
        <w:t>when you</w:t>
      </w:r>
      <w:r>
        <w:t xml:space="preserve"> require support</w:t>
      </w:r>
      <w:r w:rsidR="00731A5D">
        <w:t>.</w:t>
      </w:r>
    </w:p>
    <w:p w14:paraId="08B84E98" w14:textId="5AAA9762" w:rsidR="006C3416" w:rsidRDefault="006C3416" w:rsidP="006C3416">
      <w:pPr>
        <w:pStyle w:val="Heading2"/>
      </w:pPr>
      <w:bookmarkStart w:id="10" w:name="_Toc165991394"/>
      <w:r>
        <w:lastRenderedPageBreak/>
        <w:t>Principle 6</w:t>
      </w:r>
      <w:bookmarkEnd w:id="10"/>
    </w:p>
    <w:p w14:paraId="62654B77" w14:textId="786D007A" w:rsidR="00753073" w:rsidRDefault="00537BEF" w:rsidP="00753073">
      <w:pPr>
        <w:pStyle w:val="Introtext"/>
      </w:pPr>
      <w:r>
        <w:t xml:space="preserve">The planning and provision of child and family services for Aboriginal children and Aboriginal families under this Act is to be based on commitment, </w:t>
      </w:r>
      <w:proofErr w:type="gramStart"/>
      <w:r>
        <w:t>accountability</w:t>
      </w:r>
      <w:proofErr w:type="gramEnd"/>
      <w:r>
        <w:t xml:space="preserve"> and responsibility to Aboriginal people in Victoria, with proper consideration to be given to the views of Aboriginal-led community services.</w:t>
      </w:r>
    </w:p>
    <w:p w14:paraId="69CA321C" w14:textId="0F22C814" w:rsidR="006C3416" w:rsidRDefault="006C3416" w:rsidP="006C3416">
      <w:pPr>
        <w:pStyle w:val="Heading3"/>
      </w:pPr>
      <w:r>
        <w:t xml:space="preserve">Principle 6 </w:t>
      </w:r>
      <w:r w:rsidR="00A25F90">
        <w:t xml:space="preserve">– </w:t>
      </w:r>
      <w:r w:rsidR="00810CD9">
        <w:t>service delivery</w:t>
      </w:r>
    </w:p>
    <w:p w14:paraId="31D614B1" w14:textId="7278781A" w:rsidR="00157E35" w:rsidRDefault="00537BEF" w:rsidP="000D6B12">
      <w:pPr>
        <w:pStyle w:val="Bullet1"/>
      </w:pPr>
      <w:r>
        <w:t>Clearly outline the roles and responsibilities of all stakeholders</w:t>
      </w:r>
      <w:r w:rsidR="00030A5D">
        <w:t>. E</w:t>
      </w:r>
      <w:r>
        <w:t>nsur</w:t>
      </w:r>
      <w:r w:rsidR="00030A5D">
        <w:t>e</w:t>
      </w:r>
      <w:r>
        <w:t xml:space="preserve"> a commitment to accountability in planning and </w:t>
      </w:r>
      <w:r w:rsidR="00DA3272">
        <w:t xml:space="preserve">delivering </w:t>
      </w:r>
      <w:r>
        <w:t xml:space="preserve">services. </w:t>
      </w:r>
    </w:p>
    <w:p w14:paraId="48CC92CF" w14:textId="490836FC" w:rsidR="00157E35" w:rsidRDefault="00537BEF" w:rsidP="000D6B12">
      <w:pPr>
        <w:pStyle w:val="Bullet1"/>
      </w:pPr>
      <w:r>
        <w:t>Consult with ACSASS at all decision</w:t>
      </w:r>
      <w:r w:rsidR="00982E37">
        <w:t>-</w:t>
      </w:r>
      <w:r>
        <w:t>making points and when new information is obtained</w:t>
      </w:r>
      <w:r w:rsidR="00982E37">
        <w:t>.</w:t>
      </w:r>
      <w:r>
        <w:t xml:space="preserve"> Recognise the expertise and knowledge of ACSASS in supporting Aboriginal children and families and promoting the child’s connection to culture, </w:t>
      </w:r>
      <w:proofErr w:type="gramStart"/>
      <w:r>
        <w:t>family</w:t>
      </w:r>
      <w:proofErr w:type="gramEnd"/>
      <w:r>
        <w:t xml:space="preserve"> and community. </w:t>
      </w:r>
    </w:p>
    <w:p w14:paraId="7D7AD2CD" w14:textId="33421DF0" w:rsidR="00157E35" w:rsidRDefault="00537BEF" w:rsidP="000D6B12">
      <w:pPr>
        <w:pStyle w:val="Bullet1"/>
      </w:pPr>
      <w:r>
        <w:t xml:space="preserve">Involve Aboriginal-led community services as early as possible. Ensure detailed information is shared in a timely manner with Aboriginal-led community services, where appropriate. </w:t>
      </w:r>
    </w:p>
    <w:p w14:paraId="2905E8BA" w14:textId="38DDEAF8" w:rsidR="00157E35" w:rsidRDefault="00537BEF" w:rsidP="000D6B12">
      <w:pPr>
        <w:pStyle w:val="Bullet1"/>
      </w:pPr>
      <w:r>
        <w:t xml:space="preserve">Clearly document the views and perspectives of Aboriginal-led community services (including all ACSASS consultations) on </w:t>
      </w:r>
      <w:r w:rsidR="008024C1" w:rsidRPr="009031E0">
        <w:t>CRIS</w:t>
      </w:r>
      <w:r w:rsidR="008024C1">
        <w:t>/CRISSP</w:t>
      </w:r>
      <w:r>
        <w:t>. This includes when there are differing views on assessments and decisions across all phases of involvement.</w:t>
      </w:r>
    </w:p>
    <w:p w14:paraId="5A060E88" w14:textId="62949DD6" w:rsidR="00157E35" w:rsidRDefault="00537BEF" w:rsidP="000D6B12">
      <w:pPr>
        <w:pStyle w:val="Bullet1"/>
      </w:pPr>
      <w:r>
        <w:t xml:space="preserve">Ensure Aboriginal-led community services are provided an ongoing opportunity be involved in </w:t>
      </w:r>
      <w:r w:rsidR="00982E37">
        <w:t xml:space="preserve">service </w:t>
      </w:r>
      <w:r>
        <w:t xml:space="preserve">planning and </w:t>
      </w:r>
      <w:r w:rsidR="00982E37">
        <w:t xml:space="preserve">delivery. </w:t>
      </w:r>
      <w:r>
        <w:t>This includes information on key decisions, minutes from meetings and opportunity to review decisions and assessments, where appropriate.</w:t>
      </w:r>
      <w:r w:rsidR="00982E37" w:rsidRPr="00982E37">
        <w:t xml:space="preserve"> </w:t>
      </w:r>
      <w:r w:rsidR="00982E37">
        <w:t>Get the family’s consent to do this.</w:t>
      </w:r>
    </w:p>
    <w:p w14:paraId="6B4E7122" w14:textId="4DE70D47" w:rsidR="00537BEF" w:rsidRDefault="00537BEF" w:rsidP="000D6B12">
      <w:pPr>
        <w:pStyle w:val="Bullet1"/>
      </w:pPr>
      <w:r>
        <w:t>Discuss with the child and family how they can be supported by Aboriginal-led community services</w:t>
      </w:r>
      <w:r w:rsidR="00982E37">
        <w:t>. P</w:t>
      </w:r>
      <w:r>
        <w:t>rovide opportunit</w:t>
      </w:r>
      <w:r w:rsidR="00982E37">
        <w:t>ies</w:t>
      </w:r>
      <w:r>
        <w:t xml:space="preserve"> for Aboriginal-led community services to lead service </w:t>
      </w:r>
      <w:r w:rsidR="00982E37">
        <w:t>delivery</w:t>
      </w:r>
      <w:r>
        <w:t>.</w:t>
      </w:r>
    </w:p>
    <w:p w14:paraId="57E16ABB" w14:textId="38BC6787" w:rsidR="006C3416" w:rsidRDefault="006C3416" w:rsidP="006C3416">
      <w:pPr>
        <w:pStyle w:val="Heading3"/>
      </w:pPr>
      <w:r>
        <w:t xml:space="preserve">Principle 6 </w:t>
      </w:r>
      <w:r w:rsidR="00A25F90">
        <w:t xml:space="preserve">– </w:t>
      </w:r>
      <w:r w:rsidR="00810CD9">
        <w:t>planning and programs</w:t>
      </w:r>
    </w:p>
    <w:p w14:paraId="0BE4BB9F" w14:textId="77777777" w:rsidR="00254931" w:rsidRDefault="00254931" w:rsidP="00254931">
      <w:pPr>
        <w:pStyle w:val="Bullet1"/>
      </w:pPr>
      <w:bookmarkStart w:id="11" w:name="_Toc165991395"/>
      <w:r>
        <w:t>Clearly communicate roles and responsibilities to all stakeholders involved. Demonstrate a commitment to accountability by consistently aligning actions with the well-being and interests of Aboriginal children.</w:t>
      </w:r>
    </w:p>
    <w:p w14:paraId="60FE8020" w14:textId="77777777" w:rsidR="00254931" w:rsidRDefault="00254931" w:rsidP="00254931">
      <w:pPr>
        <w:pStyle w:val="Bullet1"/>
      </w:pPr>
      <w:r>
        <w:t>Prioritise partnership with Aboriginal-led community in the planning and provision of services at all points of engagement with children and families.</w:t>
      </w:r>
    </w:p>
    <w:p w14:paraId="1E8642C3" w14:textId="77777777" w:rsidR="00254931" w:rsidRDefault="00254931" w:rsidP="00254931">
      <w:pPr>
        <w:pStyle w:val="Bullet1"/>
      </w:pPr>
      <w:r>
        <w:t xml:space="preserve">Ensure mechanisms in planning and provision which demonstrate accountability through accurate recording, quality reporting, and seek feedback from Aboriginal </w:t>
      </w:r>
      <w:proofErr w:type="gramStart"/>
      <w:r>
        <w:t>led-community</w:t>
      </w:r>
      <w:proofErr w:type="gramEnd"/>
      <w:r>
        <w:t xml:space="preserve"> services</w:t>
      </w:r>
    </w:p>
    <w:p w14:paraId="1FBC0557" w14:textId="77777777" w:rsidR="00254931" w:rsidRDefault="00254931" w:rsidP="00254931">
      <w:pPr>
        <w:pStyle w:val="Bullet1"/>
      </w:pPr>
      <w:r>
        <w:t xml:space="preserve">Consider how Aboriginal voice has been included in the planning and provision of services and how it can be strengthened if absent. </w:t>
      </w:r>
    </w:p>
    <w:p w14:paraId="0B258D8F" w14:textId="77777777" w:rsidR="00254931" w:rsidRDefault="00254931" w:rsidP="00254931">
      <w:pPr>
        <w:pStyle w:val="Bullet1"/>
      </w:pPr>
      <w:r>
        <w:t>Recognise the diversity of Aboriginal knowledge and expertise in program evaluation and consider measures of effectiveness which have been designed and had input from Aboriginal people and Aboriginal-led community services.</w:t>
      </w:r>
    </w:p>
    <w:p w14:paraId="0C6842CC" w14:textId="543F1BF7" w:rsidR="006C3416" w:rsidRDefault="006C3416" w:rsidP="006C3416">
      <w:pPr>
        <w:pStyle w:val="Heading2"/>
      </w:pPr>
      <w:r>
        <w:t>Principle 7</w:t>
      </w:r>
      <w:bookmarkEnd w:id="11"/>
    </w:p>
    <w:p w14:paraId="5170D363" w14:textId="76906CDF" w:rsidR="00753073" w:rsidRDefault="00537BEF" w:rsidP="00753073">
      <w:pPr>
        <w:pStyle w:val="Introtext"/>
      </w:pPr>
      <w:r>
        <w:t>An Aboriginal child's Aboriginal family, Elders and any Aboriginal-led community service that is responsible under this Act for the provision of services to the Aboriginal child each have a right to participate in the making of decisions under this Act that relate to the child, and must be given an opportunity to participate in the making of those decisions.</w:t>
      </w:r>
    </w:p>
    <w:p w14:paraId="27294541" w14:textId="5EB7DE70" w:rsidR="006C3416" w:rsidRDefault="006C3416" w:rsidP="006C3416">
      <w:pPr>
        <w:pStyle w:val="Heading3"/>
      </w:pPr>
      <w:r>
        <w:t xml:space="preserve">Principle 7 </w:t>
      </w:r>
      <w:r w:rsidR="00A25F90">
        <w:t xml:space="preserve">– </w:t>
      </w:r>
      <w:r w:rsidR="00810CD9">
        <w:t>service delivery</w:t>
      </w:r>
    </w:p>
    <w:p w14:paraId="53F45F8A" w14:textId="47D9D003" w:rsidR="001A0338" w:rsidRPr="001A0338" w:rsidRDefault="001A0338" w:rsidP="001A0338">
      <w:pPr>
        <w:pStyle w:val="Bullet1"/>
      </w:pPr>
      <w:r w:rsidRPr="001A0338">
        <w:t>Where possible, ‘partnership’ should be prioritised over ‘participation’ when working with Aboriginal families and Aboriginal-led community services.</w:t>
      </w:r>
    </w:p>
    <w:p w14:paraId="610209D9" w14:textId="1DAD8D37" w:rsidR="001A0338" w:rsidRPr="001A0338" w:rsidRDefault="001A0338" w:rsidP="001A0338">
      <w:pPr>
        <w:pStyle w:val="Bullet1"/>
      </w:pPr>
      <w:r w:rsidRPr="001A0338">
        <w:lastRenderedPageBreak/>
        <w:t>Actively use AFLDM to engage families and Aboriginal-led community services. Promote stronger connections, opportunity for reflection and consideration of decision making.</w:t>
      </w:r>
    </w:p>
    <w:p w14:paraId="2640A612" w14:textId="0318C152" w:rsidR="001A0338" w:rsidRPr="001A0338" w:rsidRDefault="001A0338" w:rsidP="001A0338">
      <w:pPr>
        <w:pStyle w:val="Bullet1"/>
      </w:pPr>
      <w:r w:rsidRPr="001A0338">
        <w:t xml:space="preserve">Recognise barriers that may prevent families, Aboriginal-led </w:t>
      </w:r>
      <w:proofErr w:type="gramStart"/>
      <w:r w:rsidRPr="001A0338">
        <w:t>services</w:t>
      </w:r>
      <w:proofErr w:type="gramEnd"/>
      <w:r w:rsidRPr="001A0338">
        <w:t xml:space="preserve"> and Elders from </w:t>
      </w:r>
      <w:r w:rsidR="00913484">
        <w:t xml:space="preserve">taking part </w:t>
      </w:r>
      <w:r w:rsidRPr="001A0338">
        <w:t xml:space="preserve">in planning and decision making. Consider </w:t>
      </w:r>
      <w:r w:rsidR="00913484">
        <w:t xml:space="preserve">other </w:t>
      </w:r>
      <w:r w:rsidRPr="001A0338">
        <w:t>strategies to ensure involvement from all appropriate parties. This may include completing meetings online, supporting written submissions or letters, or providing more time for a meeting to be convened.</w:t>
      </w:r>
    </w:p>
    <w:p w14:paraId="192FCB05" w14:textId="4886B68C" w:rsidR="001A0338" w:rsidRPr="001A0338" w:rsidRDefault="001A0338" w:rsidP="001A0338">
      <w:pPr>
        <w:pStyle w:val="Bullet1"/>
      </w:pPr>
      <w:r w:rsidRPr="001A0338">
        <w:t>Ensure children and families are aware of the recognition principles (s</w:t>
      </w:r>
      <w:r w:rsidR="00835503">
        <w:t xml:space="preserve"> </w:t>
      </w:r>
      <w:r w:rsidRPr="001A0338">
        <w:t xml:space="preserve">7E). </w:t>
      </w:r>
      <w:r w:rsidR="00913484">
        <w:t xml:space="preserve">These include </w:t>
      </w:r>
      <w:r w:rsidRPr="001A0338">
        <w:t xml:space="preserve">their right to have family, Aboriginal-led services and Elders </w:t>
      </w:r>
      <w:r w:rsidR="00913484">
        <w:t xml:space="preserve">taking part </w:t>
      </w:r>
      <w:r w:rsidRPr="001A0338">
        <w:t>in meetings.</w:t>
      </w:r>
      <w:r w:rsidR="00835503">
        <w:t xml:space="preserve"> </w:t>
      </w:r>
    </w:p>
    <w:p w14:paraId="598C476C" w14:textId="7315E68F" w:rsidR="001A0338" w:rsidRPr="001A0338" w:rsidRDefault="001A0338" w:rsidP="001A0338">
      <w:pPr>
        <w:pStyle w:val="Bullet1"/>
      </w:pPr>
      <w:r w:rsidRPr="001A0338">
        <w:t xml:space="preserve">Develop </w:t>
      </w:r>
      <w:r w:rsidR="00913484">
        <w:t xml:space="preserve">ways </w:t>
      </w:r>
      <w:r w:rsidRPr="001A0338">
        <w:t xml:space="preserve">to ensure the meaningful participation of Aboriginal families, </w:t>
      </w:r>
      <w:proofErr w:type="gramStart"/>
      <w:r w:rsidRPr="001A0338">
        <w:t>Elders</w:t>
      </w:r>
      <w:proofErr w:type="gramEnd"/>
      <w:r w:rsidRPr="001A0338">
        <w:t xml:space="preserve"> and community services in case planning. Ensure opportunities for input and feedback throughout all stages of decision making and planning.</w:t>
      </w:r>
    </w:p>
    <w:p w14:paraId="759CD472" w14:textId="2A3AE3A7" w:rsidR="001A0338" w:rsidRPr="001A0338" w:rsidRDefault="001A0338" w:rsidP="001A0338">
      <w:pPr>
        <w:pStyle w:val="Bullet1"/>
      </w:pPr>
      <w:r w:rsidRPr="001A0338">
        <w:t xml:space="preserve">Actively provide feedback to Aboriginal families, </w:t>
      </w:r>
      <w:proofErr w:type="gramStart"/>
      <w:r w:rsidRPr="001A0338">
        <w:t>Elders</w:t>
      </w:r>
      <w:proofErr w:type="gramEnd"/>
      <w:r w:rsidRPr="001A0338">
        <w:t xml:space="preserve"> and community services. </w:t>
      </w:r>
      <w:proofErr w:type="spellStart"/>
      <w:r w:rsidR="00913484">
        <w:t>Feed back</w:t>
      </w:r>
      <w:proofErr w:type="spellEnd"/>
      <w:r w:rsidR="00913484">
        <w:t xml:space="preserve"> </w:t>
      </w:r>
      <w:r w:rsidRPr="001A0338">
        <w:t>how their input and knowledge has been implemented to influence decision making and planning with the child and family.</w:t>
      </w:r>
    </w:p>
    <w:p w14:paraId="76530738" w14:textId="75E6EFA0" w:rsidR="006C3416" w:rsidRDefault="006C3416" w:rsidP="006C3416">
      <w:pPr>
        <w:pStyle w:val="Heading3"/>
      </w:pPr>
      <w:r>
        <w:t xml:space="preserve">Principle 7 </w:t>
      </w:r>
      <w:r w:rsidR="00A25F90">
        <w:t xml:space="preserve">– </w:t>
      </w:r>
      <w:r w:rsidR="00810CD9">
        <w:t>planning and programs</w:t>
      </w:r>
    </w:p>
    <w:p w14:paraId="6B0F6281" w14:textId="761103BF" w:rsidR="00D57FA5" w:rsidRPr="00D57FA5" w:rsidRDefault="00D57FA5" w:rsidP="00D57FA5">
      <w:pPr>
        <w:pStyle w:val="Bullet1"/>
      </w:pPr>
      <w:r w:rsidRPr="00D57FA5">
        <w:t xml:space="preserve">Prioritise </w:t>
      </w:r>
      <w:r w:rsidR="00913484">
        <w:t xml:space="preserve">the </w:t>
      </w:r>
      <w:r w:rsidRPr="00D57FA5">
        <w:t>involvement of Aboriginal children, families and Aboriginal</w:t>
      </w:r>
      <w:r w:rsidR="00FD0AC0">
        <w:t>-</w:t>
      </w:r>
      <w:r w:rsidRPr="00D57FA5">
        <w:t>led community services in decision making</w:t>
      </w:r>
      <w:r w:rsidR="00913484">
        <w:t xml:space="preserve">, </w:t>
      </w:r>
      <w:r w:rsidR="00913484" w:rsidRPr="00D57FA5">
        <w:t>planning and service</w:t>
      </w:r>
      <w:r w:rsidR="00913484">
        <w:t xml:space="preserve"> delivery</w:t>
      </w:r>
      <w:r w:rsidRPr="00D57FA5">
        <w:t>.</w:t>
      </w:r>
    </w:p>
    <w:p w14:paraId="4842D37E" w14:textId="2394E427" w:rsidR="00D57FA5" w:rsidRPr="00D57FA5" w:rsidRDefault="00D57FA5" w:rsidP="00D57FA5">
      <w:pPr>
        <w:pStyle w:val="Bullet1"/>
      </w:pPr>
      <w:r w:rsidRPr="00D57FA5">
        <w:t xml:space="preserve">Ensure </w:t>
      </w:r>
      <w:r w:rsidR="00913484">
        <w:t xml:space="preserve">service </w:t>
      </w:r>
      <w:r w:rsidRPr="00D57FA5">
        <w:t xml:space="preserve">planning considers </w:t>
      </w:r>
      <w:r w:rsidR="00913484">
        <w:t xml:space="preserve">any </w:t>
      </w:r>
      <w:r w:rsidRPr="00D57FA5">
        <w:t xml:space="preserve">barriers </w:t>
      </w:r>
      <w:r w:rsidR="00913484">
        <w:t xml:space="preserve">to involving </w:t>
      </w:r>
      <w:r w:rsidRPr="00D57FA5">
        <w:t xml:space="preserve">Aboriginal people. Consider how these can </w:t>
      </w:r>
      <w:r w:rsidR="00913484">
        <w:t xml:space="preserve">be </w:t>
      </w:r>
      <w:r w:rsidRPr="00D57FA5">
        <w:t xml:space="preserve">addressed through service </w:t>
      </w:r>
      <w:r w:rsidR="00FD0AC0">
        <w:t xml:space="preserve">delivery </w:t>
      </w:r>
      <w:r w:rsidRPr="00D57FA5">
        <w:t>and engagement with Aboriginal people.</w:t>
      </w:r>
    </w:p>
    <w:p w14:paraId="46B86084" w14:textId="02C177D9" w:rsidR="00D57FA5" w:rsidRPr="00D57FA5" w:rsidRDefault="00D57FA5" w:rsidP="00D57FA5">
      <w:pPr>
        <w:pStyle w:val="Bullet1"/>
      </w:pPr>
      <w:r w:rsidRPr="00D57FA5">
        <w:t xml:space="preserve">Recognise there are multiple types of participation for Aboriginal people and cultural groups. Prioritise service </w:t>
      </w:r>
      <w:r w:rsidR="00FD0AC0">
        <w:t xml:space="preserve">delivery </w:t>
      </w:r>
      <w:r w:rsidRPr="00D57FA5">
        <w:t>that consider</w:t>
      </w:r>
      <w:r w:rsidR="00913484">
        <w:t>s</w:t>
      </w:r>
      <w:r w:rsidRPr="00D57FA5">
        <w:t xml:space="preserve"> opportunit</w:t>
      </w:r>
      <w:r w:rsidR="00913484">
        <w:t>ies</w:t>
      </w:r>
      <w:r w:rsidRPr="00D57FA5">
        <w:t xml:space="preserve"> for inclusion </w:t>
      </w:r>
      <w:r w:rsidR="00913484">
        <w:t xml:space="preserve">in </w:t>
      </w:r>
      <w:r w:rsidRPr="00D57FA5">
        <w:t>planning and delivery.</w:t>
      </w:r>
    </w:p>
    <w:p w14:paraId="1FC48FA8" w14:textId="448EEE74" w:rsidR="006C3416" w:rsidRDefault="006C3416" w:rsidP="006C3416">
      <w:pPr>
        <w:pStyle w:val="Heading2"/>
      </w:pPr>
      <w:bookmarkStart w:id="12" w:name="_Toc165991396"/>
      <w:r>
        <w:t>Principle 8</w:t>
      </w:r>
      <w:bookmarkEnd w:id="12"/>
    </w:p>
    <w:p w14:paraId="7D7C73C9" w14:textId="64ED12A2" w:rsidR="009161F5" w:rsidRDefault="00537BEF" w:rsidP="009161F5">
      <w:pPr>
        <w:pStyle w:val="Introtext"/>
      </w:pPr>
      <w:r>
        <w:t>Partnerships between the Secretary and Aboriginal-led community services in relation to the planning and provision of child and family services are to be equitable and support self-determination.</w:t>
      </w:r>
    </w:p>
    <w:p w14:paraId="0D9953F0" w14:textId="42499715" w:rsidR="006C3416" w:rsidRDefault="006C3416" w:rsidP="006C3416">
      <w:pPr>
        <w:pStyle w:val="Heading3"/>
      </w:pPr>
      <w:r>
        <w:t xml:space="preserve">Principle 8 </w:t>
      </w:r>
      <w:r w:rsidR="00A25F90">
        <w:t xml:space="preserve">– </w:t>
      </w:r>
      <w:r w:rsidR="00810CD9">
        <w:t>service delivery</w:t>
      </w:r>
    </w:p>
    <w:p w14:paraId="1C22F75E" w14:textId="4A53B7A5" w:rsidR="0007359C" w:rsidRPr="0007359C" w:rsidRDefault="0007359C" w:rsidP="0007359C">
      <w:pPr>
        <w:pStyle w:val="Bullet1"/>
      </w:pPr>
      <w:r w:rsidRPr="0007359C">
        <w:t>Define the principles of equitable partnerships</w:t>
      </w:r>
      <w:r w:rsidR="00913484">
        <w:t>. O</w:t>
      </w:r>
      <w:r w:rsidRPr="0007359C">
        <w:t>utlin</w:t>
      </w:r>
      <w:r w:rsidR="00913484">
        <w:t>e</w:t>
      </w:r>
      <w:r w:rsidRPr="0007359C">
        <w:t xml:space="preserve"> </w:t>
      </w:r>
      <w:r w:rsidR="00913484">
        <w:t xml:space="preserve">the </w:t>
      </w:r>
      <w:r w:rsidRPr="0007359C">
        <w:t>expectations, responsibilities and benefits for all parties involved.</w:t>
      </w:r>
    </w:p>
    <w:p w14:paraId="04789D0E" w14:textId="71943DAD" w:rsidR="0007359C" w:rsidRPr="0007359C" w:rsidRDefault="0007359C" w:rsidP="0007359C">
      <w:pPr>
        <w:pStyle w:val="Bullet1"/>
      </w:pPr>
      <w:r w:rsidRPr="0007359C">
        <w:t xml:space="preserve">Acknowledge the expertise and specialist knowledge of ACSASS services. Share all information </w:t>
      </w:r>
      <w:r w:rsidR="00913484">
        <w:t xml:space="preserve">about </w:t>
      </w:r>
      <w:r w:rsidRPr="0007359C">
        <w:t>the child’s culture</w:t>
      </w:r>
      <w:r w:rsidR="00913484">
        <w:t xml:space="preserve"> and </w:t>
      </w:r>
      <w:r w:rsidRPr="0007359C">
        <w:t>risk</w:t>
      </w:r>
      <w:r w:rsidR="00913484">
        <w:t>s</w:t>
      </w:r>
      <w:r w:rsidRPr="0007359C">
        <w:t xml:space="preserve"> of harm to the child</w:t>
      </w:r>
      <w:r w:rsidR="00913484">
        <w:t>.</w:t>
      </w:r>
      <w:r w:rsidRPr="0007359C">
        <w:t xml:space="preserve"> </w:t>
      </w:r>
      <w:r w:rsidR="00913484">
        <w:t xml:space="preserve">Get </w:t>
      </w:r>
      <w:r w:rsidRPr="0007359C">
        <w:t>advice on case planning for the child.</w:t>
      </w:r>
    </w:p>
    <w:p w14:paraId="222DD5A4" w14:textId="697ADBF3" w:rsidR="0007359C" w:rsidRPr="0007359C" w:rsidRDefault="0007359C" w:rsidP="0007359C">
      <w:pPr>
        <w:pStyle w:val="Bullet1"/>
      </w:pPr>
      <w:r w:rsidRPr="0007359C">
        <w:t>When making referrals to services, include all information on the child’s culture. If details about the child’s connection to culture are not known</w:t>
      </w:r>
      <w:r w:rsidR="00913484">
        <w:t>,</w:t>
      </w:r>
      <w:r w:rsidRPr="0007359C">
        <w:t xml:space="preserve"> document</w:t>
      </w:r>
      <w:r w:rsidR="00913484">
        <w:t xml:space="preserve"> this </w:t>
      </w:r>
      <w:r w:rsidRPr="0007359C">
        <w:t xml:space="preserve">on </w:t>
      </w:r>
      <w:r w:rsidR="008024C1" w:rsidRPr="009031E0">
        <w:t>CRIS</w:t>
      </w:r>
      <w:r w:rsidR="008024C1">
        <w:t>/CRISSP</w:t>
      </w:r>
      <w:r w:rsidRPr="0007359C">
        <w:t xml:space="preserve">. Any future referral should include a recommendation to </w:t>
      </w:r>
      <w:r w:rsidR="00B572AA">
        <w:t xml:space="preserve">seek </w:t>
      </w:r>
      <w:r w:rsidR="00913484">
        <w:t xml:space="preserve">more </w:t>
      </w:r>
      <w:r w:rsidRPr="0007359C">
        <w:t>information from the family.</w:t>
      </w:r>
    </w:p>
    <w:p w14:paraId="5369A6DB" w14:textId="25B8F3B6" w:rsidR="0007359C" w:rsidRPr="0007359C" w:rsidRDefault="0007359C" w:rsidP="0007359C">
      <w:pPr>
        <w:pStyle w:val="Bullet1"/>
      </w:pPr>
      <w:r w:rsidRPr="0007359C">
        <w:t>Work to establish positive connection</w:t>
      </w:r>
      <w:r w:rsidR="00EF578E">
        <w:t>s</w:t>
      </w:r>
      <w:r w:rsidRPr="0007359C">
        <w:t xml:space="preserve"> between the child and family with their local Aboriginal-led community service. Consider how you are making positive associations between the family and the Aboriginal-led services. This means not just seeking the support of the Aboriginal-led community service to address issues for the child and family when there are significant concerns.</w:t>
      </w:r>
    </w:p>
    <w:p w14:paraId="1732F4D4" w14:textId="31F6075E" w:rsidR="0007359C" w:rsidRPr="0007359C" w:rsidRDefault="0007359C" w:rsidP="0007359C">
      <w:pPr>
        <w:pStyle w:val="Bullet1"/>
      </w:pPr>
      <w:r w:rsidRPr="0007359C">
        <w:t>Recognise that Aboriginal-led community services are limited in their resources. Do not assume they will be able to immediately respond to referrals and request</w:t>
      </w:r>
      <w:r w:rsidR="00EF578E">
        <w:t>s</w:t>
      </w:r>
      <w:r w:rsidRPr="0007359C">
        <w:t xml:space="preserve"> for assistance. Ensure adequate planning and conversation with the Aboriginal-led community service about the family’s needs</w:t>
      </w:r>
      <w:r w:rsidR="00EF578E">
        <w:t>.</w:t>
      </w:r>
      <w:r w:rsidRPr="0007359C">
        <w:t xml:space="preserve"> </w:t>
      </w:r>
      <w:r w:rsidR="00EF578E">
        <w:t>A</w:t>
      </w:r>
      <w:r w:rsidRPr="0007359C">
        <w:t>llow the service time to prepare.</w:t>
      </w:r>
    </w:p>
    <w:p w14:paraId="18E7379E" w14:textId="2D52D4D6" w:rsidR="0007359C" w:rsidRPr="0007359C" w:rsidRDefault="0007359C" w:rsidP="0007359C">
      <w:pPr>
        <w:pStyle w:val="Bullet1"/>
      </w:pPr>
      <w:r w:rsidRPr="0007359C">
        <w:t>Policies should guide the development of partnerships between the Secretary and Aboriginal-led community services that are equitable and support self-determination.</w:t>
      </w:r>
    </w:p>
    <w:p w14:paraId="794D70A0" w14:textId="15EE6DCE" w:rsidR="0007359C" w:rsidRPr="0007359C" w:rsidRDefault="0007359C" w:rsidP="0007359C">
      <w:pPr>
        <w:pStyle w:val="Bullet1"/>
      </w:pPr>
      <w:r w:rsidRPr="0007359C">
        <w:lastRenderedPageBreak/>
        <w:t xml:space="preserve">Build relationships with local </w:t>
      </w:r>
      <w:r w:rsidR="00AE54A7" w:rsidRPr="0007359C">
        <w:t>Aboriginal-led community services</w:t>
      </w:r>
      <w:r w:rsidR="00EF578E">
        <w:t>. L</w:t>
      </w:r>
      <w:r w:rsidRPr="0007359C">
        <w:t xml:space="preserve">earn from them </w:t>
      </w:r>
      <w:r w:rsidR="00EF578E">
        <w:t xml:space="preserve">about </w:t>
      </w:r>
      <w:r w:rsidRPr="0007359C">
        <w:t>issues facing Aboriginal people in their community.</w:t>
      </w:r>
    </w:p>
    <w:p w14:paraId="2AE6AE3A" w14:textId="61A2B7A6" w:rsidR="0007359C" w:rsidRPr="0007359C" w:rsidRDefault="0007359C" w:rsidP="0007359C">
      <w:pPr>
        <w:pStyle w:val="Bullet1"/>
      </w:pPr>
      <w:r w:rsidRPr="0007359C">
        <w:t xml:space="preserve">Ensure local </w:t>
      </w:r>
      <w:r w:rsidR="00AE54A7" w:rsidRPr="0007359C">
        <w:t>Aboriginal-led community services</w:t>
      </w:r>
      <w:r w:rsidR="00AE54A7" w:rsidDel="00AE54A7">
        <w:t xml:space="preserve"> </w:t>
      </w:r>
      <w:r w:rsidRPr="0007359C">
        <w:t>have access to responsive advice and transparent information</w:t>
      </w:r>
      <w:r w:rsidR="00F11BE1">
        <w:t>. Support them</w:t>
      </w:r>
      <w:r w:rsidRPr="0007359C">
        <w:t xml:space="preserve"> </w:t>
      </w:r>
      <w:r w:rsidR="00F11BE1">
        <w:t xml:space="preserve">in </w:t>
      </w:r>
      <w:r w:rsidRPr="0007359C">
        <w:t>their right to provide reflections and feedback.</w:t>
      </w:r>
    </w:p>
    <w:p w14:paraId="40F9797A" w14:textId="654C3E3E" w:rsidR="006C3416" w:rsidRDefault="006C3416" w:rsidP="006C3416">
      <w:pPr>
        <w:pStyle w:val="Heading3"/>
      </w:pPr>
      <w:r>
        <w:t xml:space="preserve">Principle 8 </w:t>
      </w:r>
      <w:r w:rsidR="00A25F90">
        <w:t xml:space="preserve">– </w:t>
      </w:r>
      <w:r w:rsidR="00810CD9">
        <w:t>planning and programs</w:t>
      </w:r>
    </w:p>
    <w:p w14:paraId="749433AA" w14:textId="0F1E6DB7" w:rsidR="001829D7" w:rsidRPr="001829D7" w:rsidRDefault="001829D7" w:rsidP="001829D7">
      <w:pPr>
        <w:pStyle w:val="Bullet1"/>
      </w:pPr>
      <w:r w:rsidRPr="001829D7">
        <w:t xml:space="preserve">Spend time engaging and listening to Aboriginal-led community services in the area. </w:t>
      </w:r>
      <w:r w:rsidR="00264B0A">
        <w:t>Seek to u</w:t>
      </w:r>
      <w:r w:rsidRPr="001829D7">
        <w:t xml:space="preserve">nderstand issues affecting </w:t>
      </w:r>
      <w:r w:rsidR="000F4829">
        <w:t xml:space="preserve">local </w:t>
      </w:r>
      <w:r w:rsidRPr="001829D7">
        <w:t>Aboriginal children and families.</w:t>
      </w:r>
    </w:p>
    <w:p w14:paraId="6A3BDFEF" w14:textId="09526A84" w:rsidR="001829D7" w:rsidRPr="001829D7" w:rsidRDefault="001829D7" w:rsidP="001829D7">
      <w:pPr>
        <w:pStyle w:val="Bullet1"/>
      </w:pPr>
      <w:r w:rsidRPr="001829D7">
        <w:t>Work with Aboriginal-led community services to understand what they need to build their capacity to lead service delivery for Aboriginal children and families in the community. Do not assume to know the needs and priorities of Aboriginal-led community services without listening to them.</w:t>
      </w:r>
    </w:p>
    <w:p w14:paraId="05192A87" w14:textId="60D43FFE" w:rsidR="001829D7" w:rsidRPr="001829D7" w:rsidRDefault="001829D7" w:rsidP="001829D7">
      <w:pPr>
        <w:pStyle w:val="Bullet1"/>
      </w:pPr>
      <w:r w:rsidRPr="001829D7">
        <w:t xml:space="preserve">Provide </w:t>
      </w:r>
      <w:r w:rsidR="00C57DA3">
        <w:t>enough</w:t>
      </w:r>
      <w:r w:rsidR="00C57DA3" w:rsidRPr="001829D7">
        <w:t xml:space="preserve"> </w:t>
      </w:r>
      <w:r w:rsidRPr="001829D7">
        <w:t xml:space="preserve">time and resources </w:t>
      </w:r>
      <w:r w:rsidR="00C57DA3">
        <w:t xml:space="preserve">to develop </w:t>
      </w:r>
      <w:r w:rsidRPr="001829D7">
        <w:t>partnership</w:t>
      </w:r>
      <w:r w:rsidR="00C57DA3">
        <w:t>s</w:t>
      </w:r>
      <w:r w:rsidRPr="001829D7">
        <w:t xml:space="preserve"> with Aboriginal-led community services</w:t>
      </w:r>
      <w:r w:rsidR="00C57DA3">
        <w:t xml:space="preserve">. This will help </w:t>
      </w:r>
      <w:r w:rsidRPr="001829D7">
        <w:t>ensure they are given the best chance to succeed. Work to define the timelines and deliverables in partnership with Aboriginal-led community services.</w:t>
      </w:r>
    </w:p>
    <w:p w14:paraId="0E542364" w14:textId="45BF5FD8" w:rsidR="001829D7" w:rsidRPr="001829D7" w:rsidRDefault="001829D7" w:rsidP="001829D7">
      <w:pPr>
        <w:pStyle w:val="Bullet1"/>
      </w:pPr>
      <w:r w:rsidRPr="001829D7">
        <w:t xml:space="preserve">Be genuine in </w:t>
      </w:r>
      <w:r w:rsidR="00C57DA3">
        <w:t xml:space="preserve">your </w:t>
      </w:r>
      <w:r w:rsidRPr="001829D7">
        <w:t xml:space="preserve">approach when working with Aboriginal-led community services. Be honest and transparent about what can be delivered </w:t>
      </w:r>
      <w:r w:rsidR="00C57DA3">
        <w:t xml:space="preserve">together </w:t>
      </w:r>
      <w:r w:rsidRPr="001829D7">
        <w:t xml:space="preserve">and when this may not be possible. Do not commit to </w:t>
      </w:r>
      <w:r w:rsidR="00C57DA3">
        <w:t xml:space="preserve">a </w:t>
      </w:r>
      <w:r w:rsidRPr="001829D7">
        <w:t>partnership if this is not possible due to policy, financial or service delivery requirements.</w:t>
      </w:r>
    </w:p>
    <w:p w14:paraId="2CF0DB97" w14:textId="5C914ADB" w:rsidR="006C3416" w:rsidRDefault="006C3416" w:rsidP="006C3416">
      <w:pPr>
        <w:pStyle w:val="Heading2"/>
      </w:pPr>
      <w:bookmarkStart w:id="13" w:name="_Toc165991397"/>
      <w:r>
        <w:t>Principle 9</w:t>
      </w:r>
      <w:bookmarkEnd w:id="13"/>
    </w:p>
    <w:p w14:paraId="28446F6C" w14:textId="59CCC2CD" w:rsidR="00157E35" w:rsidRDefault="00537BEF" w:rsidP="009161F5">
      <w:pPr>
        <w:pStyle w:val="Introtext"/>
      </w:pPr>
      <w:r>
        <w:t xml:space="preserve">Any transfer of decision-making to an Aboriginal-led community service under this Act is to be with the free, </w:t>
      </w:r>
      <w:proofErr w:type="gramStart"/>
      <w:r>
        <w:t>prior</w:t>
      </w:r>
      <w:proofErr w:type="gramEnd"/>
      <w:r>
        <w:t xml:space="preserve"> and informed consent of the Aboriginal-led community service.</w:t>
      </w:r>
      <w:r>
        <w:tab/>
        <w:t>Develop clear guidelines and procedures for obtaining consent, respecting the autonomy of Aboriginal-led community services.</w:t>
      </w:r>
    </w:p>
    <w:p w14:paraId="157947B5" w14:textId="1E751612" w:rsidR="006C3416" w:rsidRDefault="006C3416" w:rsidP="006C3416">
      <w:pPr>
        <w:pStyle w:val="Heading3"/>
      </w:pPr>
      <w:r>
        <w:t xml:space="preserve">Principle 9 </w:t>
      </w:r>
      <w:r w:rsidR="00A25F90">
        <w:t xml:space="preserve">– </w:t>
      </w:r>
      <w:r w:rsidR="00810CD9">
        <w:t>service delivery</w:t>
      </w:r>
    </w:p>
    <w:p w14:paraId="624BCA85" w14:textId="7B987614" w:rsidR="00157E35" w:rsidRDefault="00537BEF" w:rsidP="000D6B12">
      <w:pPr>
        <w:pStyle w:val="Bullet1"/>
      </w:pPr>
      <w:r>
        <w:t xml:space="preserve">Communicate with the family about their rights under the </w:t>
      </w:r>
      <w:r w:rsidR="00835503" w:rsidRPr="00835503">
        <w:t>Children, Youth and Families Act</w:t>
      </w:r>
      <w:r>
        <w:t xml:space="preserve">. This includes providing information on functions that can be delegated by the Secretary to Aboriginal-led community services. Make families aware if they will be receiving a service </w:t>
      </w:r>
      <w:r w:rsidR="00FD0AC0">
        <w:t xml:space="preserve">delivery </w:t>
      </w:r>
      <w:r>
        <w:t>by an Aboriginal-led community service</w:t>
      </w:r>
      <w:r w:rsidR="00C57DA3">
        <w:t>.</w:t>
      </w:r>
      <w:r>
        <w:t xml:space="preserve"> </w:t>
      </w:r>
      <w:r w:rsidR="00C57DA3">
        <w:t>S</w:t>
      </w:r>
      <w:r>
        <w:t>hare with the Aboriginal-led community services any issues raised by the child and family.</w:t>
      </w:r>
    </w:p>
    <w:p w14:paraId="39E3E714" w14:textId="73076ECF" w:rsidR="00157E35" w:rsidRDefault="00C57DA3" w:rsidP="000D6B12">
      <w:pPr>
        <w:pStyle w:val="Bullet1"/>
      </w:pPr>
      <w:r>
        <w:t xml:space="preserve">Plan </w:t>
      </w:r>
      <w:r w:rsidR="00537BEF">
        <w:t xml:space="preserve">early with Aboriginal-led community services if they will </w:t>
      </w:r>
      <w:r>
        <w:t>mak</w:t>
      </w:r>
      <w:r w:rsidR="007039CD">
        <w:t>e</w:t>
      </w:r>
      <w:r>
        <w:t xml:space="preserve"> decisions </w:t>
      </w:r>
      <w:r w:rsidR="007039CD">
        <w:t xml:space="preserve">with or </w:t>
      </w:r>
      <w:r w:rsidR="002464A0">
        <w:t>on behalf of</w:t>
      </w:r>
      <w:r w:rsidR="007039CD">
        <w:t xml:space="preserve"> </w:t>
      </w:r>
      <w:r w:rsidR="00537BEF">
        <w:t xml:space="preserve">a child and family. Ensure the Aboriginal-led community service </w:t>
      </w:r>
      <w:r>
        <w:t xml:space="preserve">has </w:t>
      </w:r>
      <w:r w:rsidR="00537BEF">
        <w:t xml:space="preserve">all information </w:t>
      </w:r>
      <w:r w:rsidR="007039CD">
        <w:t xml:space="preserve">regarding </w:t>
      </w:r>
      <w:r w:rsidR="00537BEF">
        <w:t xml:space="preserve">the child </w:t>
      </w:r>
      <w:r>
        <w:t xml:space="preserve">and </w:t>
      </w:r>
      <w:r w:rsidR="00537BEF">
        <w:t>family, including their views and wishes</w:t>
      </w:r>
      <w:r>
        <w:t>.</w:t>
      </w:r>
      <w:r w:rsidR="00537BEF">
        <w:t xml:space="preserve"> </w:t>
      </w:r>
      <w:r>
        <w:t>I</w:t>
      </w:r>
      <w:r w:rsidR="00537BEF">
        <w:t>dentify any significant risks or concerns for the child and family.</w:t>
      </w:r>
    </w:p>
    <w:p w14:paraId="58878A33" w14:textId="77E59A9E" w:rsidR="00157E35" w:rsidRDefault="00537BEF" w:rsidP="000D6B12">
      <w:pPr>
        <w:pStyle w:val="Bullet1"/>
      </w:pPr>
      <w:r>
        <w:t xml:space="preserve">Support the Aboriginal-led community service through additional resources and assistance if required to ensure they </w:t>
      </w:r>
      <w:r w:rsidR="00AD13CA">
        <w:t>can</w:t>
      </w:r>
      <w:r>
        <w:t xml:space="preserve"> </w:t>
      </w:r>
      <w:r w:rsidR="00C57DA3">
        <w:t xml:space="preserve">make </w:t>
      </w:r>
      <w:r>
        <w:t>decision</w:t>
      </w:r>
      <w:r w:rsidR="00C57DA3">
        <w:t>s</w:t>
      </w:r>
      <w:r>
        <w:t xml:space="preserve"> </w:t>
      </w:r>
      <w:r w:rsidR="002464A0">
        <w:t xml:space="preserve">with or </w:t>
      </w:r>
      <w:r>
        <w:t xml:space="preserve">on behalf of the child and family. </w:t>
      </w:r>
    </w:p>
    <w:p w14:paraId="68651F56" w14:textId="7E70BB7A" w:rsidR="00537BEF" w:rsidRDefault="00537BEF" w:rsidP="000D6B12">
      <w:pPr>
        <w:pStyle w:val="Bullet1"/>
      </w:pPr>
      <w:r>
        <w:t xml:space="preserve">Clearly document on </w:t>
      </w:r>
      <w:r w:rsidR="008024C1" w:rsidRPr="009031E0">
        <w:t>CRIS</w:t>
      </w:r>
      <w:r w:rsidR="008024C1">
        <w:t>/CRISSP</w:t>
      </w:r>
      <w:r>
        <w:t xml:space="preserve"> when an Aboriginal-led community service has assumed </w:t>
      </w:r>
      <w:r w:rsidR="00416E1E">
        <w:t xml:space="preserve">a </w:t>
      </w:r>
      <w:r>
        <w:t>decision</w:t>
      </w:r>
      <w:r w:rsidR="00416E1E">
        <w:t>-</w:t>
      </w:r>
      <w:r>
        <w:t>making function on behalf of the Secretary.</w:t>
      </w:r>
      <w:r>
        <w:tab/>
      </w:r>
    </w:p>
    <w:p w14:paraId="743EE03E" w14:textId="1BF6FD80" w:rsidR="006C3416" w:rsidRDefault="006C3416" w:rsidP="006C3416">
      <w:pPr>
        <w:pStyle w:val="Heading3"/>
      </w:pPr>
      <w:r>
        <w:t xml:space="preserve">Principle 9 </w:t>
      </w:r>
      <w:r w:rsidR="00A25F90">
        <w:t xml:space="preserve">– </w:t>
      </w:r>
      <w:r>
        <w:t>p</w:t>
      </w:r>
      <w:r w:rsidR="00810CD9">
        <w:t>lanning and programs</w:t>
      </w:r>
    </w:p>
    <w:p w14:paraId="77AC119B" w14:textId="3477762B" w:rsidR="00AF524D" w:rsidRPr="00AF524D" w:rsidRDefault="00AF524D" w:rsidP="00AF524D">
      <w:pPr>
        <w:pStyle w:val="Bullet1"/>
      </w:pPr>
      <w:r w:rsidRPr="00AF524D">
        <w:t>Share information, planning and decision making with ACCOs at the earliest point of involvement with Aboriginal children. Inform the child and family of what information is shared and why.</w:t>
      </w:r>
    </w:p>
    <w:p w14:paraId="1F2C5A40" w14:textId="62C4630B" w:rsidR="00AF524D" w:rsidRPr="00AF524D" w:rsidRDefault="00AF524D" w:rsidP="00AF524D">
      <w:pPr>
        <w:pStyle w:val="Bullet1"/>
      </w:pPr>
      <w:r w:rsidRPr="00AF524D">
        <w:t xml:space="preserve">Consciously communicate information and rationales for decisions made. Hold space for cultural expertise and involvement. This ensures collaborative practice and promotes </w:t>
      </w:r>
      <w:r w:rsidR="00C04157">
        <w:t xml:space="preserve">the </w:t>
      </w:r>
      <w:r w:rsidRPr="00AF524D">
        <w:t>safety and wellbeing of the child and family.</w:t>
      </w:r>
    </w:p>
    <w:p w14:paraId="31032256" w14:textId="6C5F75FB" w:rsidR="006C3416" w:rsidRDefault="006C3416" w:rsidP="006C3416">
      <w:pPr>
        <w:pStyle w:val="Heading2"/>
      </w:pPr>
      <w:bookmarkStart w:id="14" w:name="_Toc165991398"/>
      <w:r>
        <w:lastRenderedPageBreak/>
        <w:t>Principle 10</w:t>
      </w:r>
      <w:bookmarkEnd w:id="14"/>
    </w:p>
    <w:p w14:paraId="4869E67B" w14:textId="3EED6B58" w:rsidR="00537BEF" w:rsidRDefault="00537BEF" w:rsidP="009161F5">
      <w:pPr>
        <w:pStyle w:val="Introtext"/>
      </w:pPr>
      <w:r>
        <w:t xml:space="preserve">Funding provided under this Act to Aboriginal-led community services (separately or in partnership with other community services) to provide child and family services is to be transparent, equitable, </w:t>
      </w:r>
      <w:proofErr w:type="gramStart"/>
      <w:r>
        <w:t>flexible</w:t>
      </w:r>
      <w:proofErr w:type="gramEnd"/>
      <w:r>
        <w:t xml:space="preserve"> and sustainable and support self-determination.</w:t>
      </w:r>
      <w:r>
        <w:tab/>
      </w:r>
    </w:p>
    <w:p w14:paraId="3743AF04" w14:textId="03FF9954" w:rsidR="006C3416" w:rsidRDefault="006C3416" w:rsidP="006C3416">
      <w:pPr>
        <w:pStyle w:val="Heading3"/>
      </w:pPr>
      <w:r>
        <w:t xml:space="preserve">Principle 10 </w:t>
      </w:r>
      <w:r w:rsidR="00A25F90">
        <w:t xml:space="preserve">– </w:t>
      </w:r>
      <w:r w:rsidR="00810CD9">
        <w:t>service delivery</w:t>
      </w:r>
    </w:p>
    <w:p w14:paraId="706F817F" w14:textId="2BF36BB9" w:rsidR="000824B3" w:rsidRDefault="000824B3" w:rsidP="000824B3">
      <w:pPr>
        <w:pStyle w:val="Bullet1"/>
        <w:rPr>
          <w:rFonts w:ascii="Times New Roman" w:hAnsi="Times New Roman"/>
          <w:sz w:val="24"/>
          <w:szCs w:val="24"/>
          <w:lang w:eastAsia="en-AU"/>
        </w:rPr>
      </w:pPr>
      <w:r>
        <w:t xml:space="preserve">Ensure accurate and detailed case planning with children and families to understand their cultural needs and actions to protect children from harm. This should consider </w:t>
      </w:r>
      <w:r w:rsidR="00191D94">
        <w:t>the</w:t>
      </w:r>
      <w:r>
        <w:t xml:space="preserve"> resources and funding required to support the child and family. Consider all phases of intervention, including placement and reunification of a child.</w:t>
      </w:r>
    </w:p>
    <w:p w14:paraId="00C7CCC4" w14:textId="210A72A2" w:rsidR="000824B3" w:rsidRDefault="000824B3" w:rsidP="000824B3">
      <w:pPr>
        <w:pStyle w:val="Bullet1"/>
      </w:pPr>
      <w:r>
        <w:t xml:space="preserve">Accurately record on </w:t>
      </w:r>
      <w:r w:rsidR="008024C1" w:rsidRPr="009031E0">
        <w:t>CRIS</w:t>
      </w:r>
      <w:r w:rsidR="008024C1">
        <w:t>/CRISSP</w:t>
      </w:r>
      <w:r>
        <w:t xml:space="preserve"> </w:t>
      </w:r>
      <w:r w:rsidR="00191D94">
        <w:t xml:space="preserve">funding </w:t>
      </w:r>
      <w:r>
        <w:t>decisions made in agreement with Aboriginal-led community services</w:t>
      </w:r>
      <w:r w:rsidR="00191D94">
        <w:t>.</w:t>
      </w:r>
      <w:r>
        <w:t xml:space="preserve"> </w:t>
      </w:r>
      <w:r w:rsidR="00191D94">
        <w:t xml:space="preserve">Note </w:t>
      </w:r>
      <w:r>
        <w:t>how this has been agreed.</w:t>
      </w:r>
    </w:p>
    <w:p w14:paraId="6FECDED0" w14:textId="7C3A484A" w:rsidR="006C3416" w:rsidRDefault="006C3416" w:rsidP="006C3416">
      <w:pPr>
        <w:pStyle w:val="Heading3"/>
      </w:pPr>
      <w:r>
        <w:t xml:space="preserve">Principle 10 </w:t>
      </w:r>
      <w:r w:rsidR="00A25F90">
        <w:t xml:space="preserve">– </w:t>
      </w:r>
      <w:r w:rsidR="00810CD9">
        <w:t>planning and programs</w:t>
      </w:r>
    </w:p>
    <w:bookmarkEnd w:id="1"/>
    <w:p w14:paraId="479C825A" w14:textId="7C401D21" w:rsidR="00B50624" w:rsidRDefault="00B50624" w:rsidP="00B50624">
      <w:pPr>
        <w:pStyle w:val="Bullet1"/>
        <w:rPr>
          <w:rFonts w:ascii="Times New Roman" w:hAnsi="Times New Roman"/>
          <w:sz w:val="24"/>
          <w:szCs w:val="24"/>
          <w:lang w:eastAsia="en-AU"/>
        </w:rPr>
      </w:pPr>
      <w:r>
        <w:t>Recognise that funding for Aboriginal-led community services should be flexible. Strong engagement with Aboriginal-led community services should consider what Aboriginal-led community services identify as needs for children and families in the community.</w:t>
      </w:r>
    </w:p>
    <w:p w14:paraId="5A41976D" w14:textId="4769D0D9" w:rsidR="00B50624" w:rsidRDefault="00B50624" w:rsidP="00B50624">
      <w:pPr>
        <w:pStyle w:val="Bullet1"/>
      </w:pPr>
      <w:r>
        <w:t xml:space="preserve">Work with Aboriginal-led community services to understand and agree on outcome measures. </w:t>
      </w:r>
      <w:r w:rsidR="00191D94">
        <w:t>This i</w:t>
      </w:r>
      <w:r>
        <w:t>nclud</w:t>
      </w:r>
      <w:r w:rsidR="00191D94">
        <w:t>es</w:t>
      </w:r>
      <w:r>
        <w:t xml:space="preserve"> program evaluation </w:t>
      </w:r>
      <w:r w:rsidR="00191D94">
        <w:t xml:space="preserve">that </w:t>
      </w:r>
      <w:r>
        <w:t>considers the intent and application of funding for future allocations.</w:t>
      </w:r>
    </w:p>
    <w:p w14:paraId="314E8F95" w14:textId="4D0A3CE3" w:rsidR="00191D94" w:rsidRDefault="00FD0AC0" w:rsidP="00B50624">
      <w:pPr>
        <w:pStyle w:val="Bullet1"/>
      </w:pPr>
      <w:r>
        <w:t>F</w:t>
      </w:r>
      <w:r w:rsidR="00B50624">
        <w:t xml:space="preserve">unding should consider all aspects of service delivery for Aboriginal children and families. </w:t>
      </w:r>
      <w:r w:rsidR="00191D94">
        <w:t>This i</w:t>
      </w:r>
      <w:r w:rsidR="00B50624">
        <w:t>nclud</w:t>
      </w:r>
      <w:r w:rsidR="00191D94">
        <w:t>es:</w:t>
      </w:r>
      <w:r w:rsidR="00B50624">
        <w:t xml:space="preserve"> </w:t>
      </w:r>
    </w:p>
    <w:p w14:paraId="1815852F" w14:textId="1CCEA2D0" w:rsidR="00191D94" w:rsidRDefault="00B50624" w:rsidP="00191D94">
      <w:pPr>
        <w:pStyle w:val="Bullet2"/>
      </w:pPr>
      <w:r>
        <w:t xml:space="preserve">developing governance, </w:t>
      </w:r>
      <w:proofErr w:type="gramStart"/>
      <w:r>
        <w:t>policy</w:t>
      </w:r>
      <w:proofErr w:type="gramEnd"/>
      <w:r>
        <w:t xml:space="preserve"> and program implementation</w:t>
      </w:r>
    </w:p>
    <w:p w14:paraId="215B1D8C" w14:textId="3AF7E287" w:rsidR="00B50624" w:rsidRDefault="00B50624" w:rsidP="00517123">
      <w:pPr>
        <w:pStyle w:val="Bullet2"/>
      </w:pPr>
      <w:r>
        <w:t xml:space="preserve">direct service </w:t>
      </w:r>
      <w:r w:rsidR="00FD0AC0">
        <w:t xml:space="preserve">delivery </w:t>
      </w:r>
      <w:r w:rsidR="006D1562">
        <w:t xml:space="preserve">of </w:t>
      </w:r>
      <w:r>
        <w:t>Aboriginal-led community services.</w:t>
      </w:r>
    </w:p>
    <w:p w14:paraId="2A075422" w14:textId="30E4BFA5" w:rsidR="00B50624" w:rsidRPr="003B1BDC" w:rsidRDefault="00B50624"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384BE09" w14:textId="1EA81C36" w:rsidR="00B2513F" w:rsidRDefault="0055119B" w:rsidP="0055119B">
            <w:pPr>
              <w:pStyle w:val="Accessibilitypara"/>
            </w:pPr>
            <w:bookmarkStart w:id="15" w:name="_Hlk37240926"/>
            <w:r w:rsidRPr="0055119B">
              <w:t>To receive this document in another format</w:t>
            </w:r>
            <w:r>
              <w:t>,</w:t>
            </w:r>
            <w:r w:rsidRPr="0055119B">
              <w:t xml:space="preserve"> email</w:t>
            </w:r>
            <w:r w:rsidR="00B2513F">
              <w:t xml:space="preserve"> </w:t>
            </w:r>
            <w:r w:rsidR="00B2513F" w:rsidRPr="00B2513F">
              <w:t xml:space="preserve">Aboriginal Initiatives Unit </w:t>
            </w:r>
            <w:hyperlink r:id="rId16" w:history="1">
              <w:r w:rsidR="00B2513F" w:rsidRPr="00915519">
                <w:rPr>
                  <w:rStyle w:val="Hyperlink"/>
                </w:rPr>
                <w:t>aboriginalinitiatives@dffh.vic.gov.au</w:t>
              </w:r>
            </w:hyperlink>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17BE2ADA" w:rsidR="0055119B" w:rsidRPr="005931BC" w:rsidRDefault="0055119B" w:rsidP="00E33237">
            <w:pPr>
              <w:pStyle w:val="Imprint"/>
            </w:pPr>
            <w:r w:rsidRPr="0055119B">
              <w:t xml:space="preserve">© State of Victoria, Australia, Department </w:t>
            </w:r>
            <w:r w:rsidRPr="001B058F">
              <w:t xml:space="preserve">of </w:t>
            </w:r>
            <w:r w:rsidR="00002D68">
              <w:t>Families, Fairness and Housing</w:t>
            </w:r>
            <w:r w:rsidRPr="0055119B">
              <w:t>,</w:t>
            </w:r>
            <w:r w:rsidR="00B37C3B">
              <w:t xml:space="preserve"> May 2024</w:t>
            </w:r>
            <w:r w:rsidRPr="005931BC">
              <w:t>.</w:t>
            </w:r>
          </w:p>
          <w:p w14:paraId="1DE414C1" w14:textId="757E997A" w:rsidR="0055119B" w:rsidRPr="00E33237" w:rsidRDefault="0055119B" w:rsidP="00E33237">
            <w:pPr>
              <w:pStyle w:val="Imprint"/>
              <w:rPr>
                <w:color w:val="004C97"/>
              </w:rPr>
            </w:pPr>
            <w:bookmarkStart w:id="16" w:name="_Hlk62746129"/>
            <w:r w:rsidRPr="00517123">
              <w:t xml:space="preserve">In this document, ‘Aboriginal’ refers to both Aboriginal and Torres Strait Islander people. </w:t>
            </w:r>
          </w:p>
          <w:p w14:paraId="51FCE217" w14:textId="0EF5C554" w:rsidR="0055119B" w:rsidRPr="0055119B" w:rsidRDefault="0055119B" w:rsidP="00E33237">
            <w:pPr>
              <w:pStyle w:val="Imprint"/>
            </w:pPr>
            <w:r w:rsidRPr="22D2CDA2">
              <w:rPr>
                <w:b/>
              </w:rPr>
              <w:t>ISBN</w:t>
            </w:r>
            <w:r w:rsidR="73AA4CFB">
              <w:t xml:space="preserve"> 978-1-76130-514-6</w:t>
            </w:r>
            <w:r w:rsidRPr="00E33237">
              <w:rPr>
                <w:color w:val="004C97"/>
              </w:rPr>
              <w:t xml:space="preserve"> </w:t>
            </w:r>
            <w:r w:rsidRPr="0055119B">
              <w:t>(online/PDF/Word)</w:t>
            </w:r>
          </w:p>
          <w:p w14:paraId="6D7A6C1D" w14:textId="254FAD85" w:rsidR="0055119B" w:rsidRPr="0055119B" w:rsidRDefault="0055119B" w:rsidP="00E33237">
            <w:pPr>
              <w:pStyle w:val="Imprint"/>
            </w:pPr>
            <w:r w:rsidRPr="0055119B">
              <w:t>Available at &lt;</w:t>
            </w:r>
            <w:r w:rsidR="003928B0" w:rsidRPr="003928B0">
              <w:rPr>
                <w:color w:val="004C97"/>
              </w:rPr>
              <w:t>https://www.cpmanual.vic.gov.au</w:t>
            </w:r>
            <w:r w:rsidRPr="0055119B">
              <w:t>&gt;</w:t>
            </w:r>
          </w:p>
          <w:p w14:paraId="0C92739F" w14:textId="131122FB" w:rsidR="0055119B" w:rsidRPr="003D1D99" w:rsidRDefault="0055119B" w:rsidP="003D1D99">
            <w:pPr>
              <w:pStyle w:val="Imprint"/>
            </w:pPr>
            <w:r w:rsidRPr="003D1D99">
              <w:t>(</w:t>
            </w:r>
            <w:r w:rsidR="003D1D99" w:rsidRPr="003D1D99">
              <w:t>2404057</w:t>
            </w:r>
            <w:r w:rsidRPr="003D1D99">
              <w:t>)</w:t>
            </w:r>
            <w:bookmarkEnd w:id="16"/>
          </w:p>
        </w:tc>
      </w:tr>
      <w:bookmarkEnd w:id="15"/>
    </w:tbl>
    <w:p w14:paraId="312DEA78" w14:textId="77777777" w:rsidR="00162CA9" w:rsidRDefault="00162CA9" w:rsidP="00162CA9">
      <w:pPr>
        <w:pStyle w:val="Body"/>
      </w:pPr>
    </w:p>
    <w:sectPr w:rsidR="00162CA9" w:rsidSect="004C2F5A">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ED20E" w14:textId="77777777" w:rsidR="007E435E" w:rsidRDefault="007E435E">
      <w:r>
        <w:separator/>
      </w:r>
    </w:p>
    <w:p w14:paraId="00DD245A" w14:textId="77777777" w:rsidR="007E435E" w:rsidRDefault="007E435E"/>
  </w:endnote>
  <w:endnote w:type="continuationSeparator" w:id="0">
    <w:p w14:paraId="251FAFD2" w14:textId="77777777" w:rsidR="007E435E" w:rsidRDefault="007E435E">
      <w:r>
        <w:continuationSeparator/>
      </w:r>
    </w:p>
    <w:p w14:paraId="4BA8DD2F" w14:textId="77777777" w:rsidR="007E435E" w:rsidRDefault="007E435E"/>
  </w:endnote>
  <w:endnote w:type="continuationNotice" w:id="1">
    <w:p w14:paraId="5E10F85F" w14:textId="77777777" w:rsidR="007E435E" w:rsidRDefault="007E4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4DBE6" w14:textId="77777777" w:rsidR="007E435E" w:rsidRDefault="007E435E" w:rsidP="00207717">
      <w:pPr>
        <w:spacing w:before="120"/>
      </w:pPr>
      <w:r>
        <w:separator/>
      </w:r>
    </w:p>
  </w:footnote>
  <w:footnote w:type="continuationSeparator" w:id="0">
    <w:p w14:paraId="57770FDA" w14:textId="77777777" w:rsidR="007E435E" w:rsidRDefault="007E435E">
      <w:r>
        <w:continuationSeparator/>
      </w:r>
    </w:p>
    <w:p w14:paraId="0DA80779" w14:textId="77777777" w:rsidR="007E435E" w:rsidRDefault="007E435E"/>
  </w:footnote>
  <w:footnote w:type="continuationNotice" w:id="1">
    <w:p w14:paraId="0935266C" w14:textId="77777777" w:rsidR="007E435E" w:rsidRDefault="007E4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1CF0A5D" w:rsidR="00E261B3" w:rsidRPr="0051568D" w:rsidRDefault="00B25F11" w:rsidP="00B25F11">
    <w:pPr>
      <w:pStyle w:val="Header"/>
    </w:pPr>
    <w:r>
      <w:t xml:space="preserve">Statement of Recognition Act </w:t>
    </w:r>
    <w:r w:rsidR="00835503">
      <w:t xml:space="preserve">– </w:t>
    </w:r>
    <w:r w:rsidR="001F7E0D">
      <w:t>r</w:t>
    </w:r>
    <w:r w:rsidR="00835503" w:rsidRPr="00835503">
      <w:t xml:space="preserve">ecognition </w:t>
    </w:r>
    <w:r w:rsidR="001F7E0D">
      <w:t>p</w:t>
    </w:r>
    <w:r w:rsidR="00835503" w:rsidRPr="00835503">
      <w:t>rinciples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EA481F"/>
    <w:multiLevelType w:val="hybridMultilevel"/>
    <w:tmpl w:val="3F60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2766379"/>
    <w:multiLevelType w:val="hybridMultilevel"/>
    <w:tmpl w:val="DCF67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72B426C"/>
    <w:multiLevelType w:val="hybridMultilevel"/>
    <w:tmpl w:val="C11E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89266887">
    <w:abstractNumId w:val="4"/>
  </w:num>
  <w:num w:numId="2" w16cid:durableId="1736510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8"/>
  </w:num>
  <w:num w:numId="4" w16cid:durableId="2113083680">
    <w:abstractNumId w:val="7"/>
  </w:num>
  <w:num w:numId="5" w16cid:durableId="1212838369">
    <w:abstractNumId w:val="10"/>
  </w:num>
  <w:num w:numId="6" w16cid:durableId="1752003522">
    <w:abstractNumId w:val="5"/>
  </w:num>
  <w:num w:numId="7" w16cid:durableId="1586567688">
    <w:abstractNumId w:val="2"/>
  </w:num>
  <w:num w:numId="8"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431072">
    <w:abstractNumId w:val="9"/>
  </w:num>
  <w:num w:numId="10" w16cid:durableId="2111729598">
    <w:abstractNumId w:val="3"/>
  </w:num>
  <w:num w:numId="11" w16cid:durableId="5250974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A4C"/>
    <w:rsid w:val="000154FD"/>
    <w:rsid w:val="00022271"/>
    <w:rsid w:val="00022FD7"/>
    <w:rsid w:val="000235E8"/>
    <w:rsid w:val="00024D89"/>
    <w:rsid w:val="000250B6"/>
    <w:rsid w:val="00030A5D"/>
    <w:rsid w:val="00030ED9"/>
    <w:rsid w:val="00033D81"/>
    <w:rsid w:val="000348B9"/>
    <w:rsid w:val="00036FB2"/>
    <w:rsid w:val="00037366"/>
    <w:rsid w:val="00041881"/>
    <w:rsid w:val="00041BF0"/>
    <w:rsid w:val="00042C8A"/>
    <w:rsid w:val="00045055"/>
    <w:rsid w:val="00045179"/>
    <w:rsid w:val="0004536B"/>
    <w:rsid w:val="00046B68"/>
    <w:rsid w:val="000527DD"/>
    <w:rsid w:val="00052E19"/>
    <w:rsid w:val="000571B4"/>
    <w:rsid w:val="000578B2"/>
    <w:rsid w:val="00060959"/>
    <w:rsid w:val="00060C8F"/>
    <w:rsid w:val="0006298A"/>
    <w:rsid w:val="000643BD"/>
    <w:rsid w:val="00065147"/>
    <w:rsid w:val="00065EAD"/>
    <w:rsid w:val="000663CD"/>
    <w:rsid w:val="000733FE"/>
    <w:rsid w:val="0007359C"/>
    <w:rsid w:val="00074219"/>
    <w:rsid w:val="00074ED5"/>
    <w:rsid w:val="000824B3"/>
    <w:rsid w:val="0008508E"/>
    <w:rsid w:val="00086557"/>
    <w:rsid w:val="00087951"/>
    <w:rsid w:val="00087B5F"/>
    <w:rsid w:val="0009050A"/>
    <w:rsid w:val="0009113B"/>
    <w:rsid w:val="00093402"/>
    <w:rsid w:val="00094DA3"/>
    <w:rsid w:val="00096CD1"/>
    <w:rsid w:val="000A012C"/>
    <w:rsid w:val="000A0EB9"/>
    <w:rsid w:val="000A17CC"/>
    <w:rsid w:val="000A186C"/>
    <w:rsid w:val="000A1EA4"/>
    <w:rsid w:val="000A2476"/>
    <w:rsid w:val="000A641A"/>
    <w:rsid w:val="000B2117"/>
    <w:rsid w:val="000B3EDB"/>
    <w:rsid w:val="000B543D"/>
    <w:rsid w:val="000B55F9"/>
    <w:rsid w:val="000B5BF7"/>
    <w:rsid w:val="000B6BC8"/>
    <w:rsid w:val="000C0303"/>
    <w:rsid w:val="000C42EA"/>
    <w:rsid w:val="000C4546"/>
    <w:rsid w:val="000C4614"/>
    <w:rsid w:val="000D1242"/>
    <w:rsid w:val="000D17F7"/>
    <w:rsid w:val="000D6B12"/>
    <w:rsid w:val="000E0970"/>
    <w:rsid w:val="000E3CC7"/>
    <w:rsid w:val="000E6BD4"/>
    <w:rsid w:val="000E6D6D"/>
    <w:rsid w:val="000F1F1E"/>
    <w:rsid w:val="000F2259"/>
    <w:rsid w:val="000F2DDA"/>
    <w:rsid w:val="000F2EA0"/>
    <w:rsid w:val="000F4829"/>
    <w:rsid w:val="000F5213"/>
    <w:rsid w:val="00101001"/>
    <w:rsid w:val="00103276"/>
    <w:rsid w:val="0010392D"/>
    <w:rsid w:val="0010447F"/>
    <w:rsid w:val="00104FE3"/>
    <w:rsid w:val="00105291"/>
    <w:rsid w:val="001064E9"/>
    <w:rsid w:val="0010714F"/>
    <w:rsid w:val="001120C5"/>
    <w:rsid w:val="00120BD3"/>
    <w:rsid w:val="00122FEA"/>
    <w:rsid w:val="001232BD"/>
    <w:rsid w:val="00124ED5"/>
    <w:rsid w:val="001276FA"/>
    <w:rsid w:val="001318A9"/>
    <w:rsid w:val="00131A8D"/>
    <w:rsid w:val="00133DAB"/>
    <w:rsid w:val="001447B3"/>
    <w:rsid w:val="00152073"/>
    <w:rsid w:val="00156598"/>
    <w:rsid w:val="00157E35"/>
    <w:rsid w:val="0016037B"/>
    <w:rsid w:val="00161939"/>
    <w:rsid w:val="00161AA0"/>
    <w:rsid w:val="00161D2E"/>
    <w:rsid w:val="00161F3E"/>
    <w:rsid w:val="00162093"/>
    <w:rsid w:val="00162CA9"/>
    <w:rsid w:val="00165459"/>
    <w:rsid w:val="00165A57"/>
    <w:rsid w:val="001712C2"/>
    <w:rsid w:val="00172BAF"/>
    <w:rsid w:val="0017354E"/>
    <w:rsid w:val="0017674D"/>
    <w:rsid w:val="001771DD"/>
    <w:rsid w:val="00177995"/>
    <w:rsid w:val="00177A8C"/>
    <w:rsid w:val="001829D7"/>
    <w:rsid w:val="00183CCE"/>
    <w:rsid w:val="00186B33"/>
    <w:rsid w:val="00187F6F"/>
    <w:rsid w:val="00191D94"/>
    <w:rsid w:val="00192F9D"/>
    <w:rsid w:val="001931D8"/>
    <w:rsid w:val="00193B2E"/>
    <w:rsid w:val="001942D9"/>
    <w:rsid w:val="00195344"/>
    <w:rsid w:val="00196EB8"/>
    <w:rsid w:val="00196EFB"/>
    <w:rsid w:val="001979FF"/>
    <w:rsid w:val="00197B17"/>
    <w:rsid w:val="001A0338"/>
    <w:rsid w:val="001A1950"/>
    <w:rsid w:val="001A1C54"/>
    <w:rsid w:val="001A202A"/>
    <w:rsid w:val="001A3ACE"/>
    <w:rsid w:val="001A7632"/>
    <w:rsid w:val="001B058F"/>
    <w:rsid w:val="001B5654"/>
    <w:rsid w:val="001B6B96"/>
    <w:rsid w:val="001B7228"/>
    <w:rsid w:val="001B738B"/>
    <w:rsid w:val="001C09DB"/>
    <w:rsid w:val="001C2100"/>
    <w:rsid w:val="001C277E"/>
    <w:rsid w:val="001C2A72"/>
    <w:rsid w:val="001C2E4E"/>
    <w:rsid w:val="001C31B7"/>
    <w:rsid w:val="001D0B75"/>
    <w:rsid w:val="001D39A5"/>
    <w:rsid w:val="001D3C09"/>
    <w:rsid w:val="001D44E8"/>
    <w:rsid w:val="001D4981"/>
    <w:rsid w:val="001D5BE7"/>
    <w:rsid w:val="001D60EC"/>
    <w:rsid w:val="001D6802"/>
    <w:rsid w:val="001D6F59"/>
    <w:rsid w:val="001E068D"/>
    <w:rsid w:val="001E44DF"/>
    <w:rsid w:val="001E68A5"/>
    <w:rsid w:val="001E6BB0"/>
    <w:rsid w:val="001E7282"/>
    <w:rsid w:val="001F3826"/>
    <w:rsid w:val="001F6E46"/>
    <w:rsid w:val="001F7C91"/>
    <w:rsid w:val="001F7E0D"/>
    <w:rsid w:val="002033B7"/>
    <w:rsid w:val="00205C4D"/>
    <w:rsid w:val="00206463"/>
    <w:rsid w:val="00206F2F"/>
    <w:rsid w:val="00207717"/>
    <w:rsid w:val="0021053D"/>
    <w:rsid w:val="00210A92"/>
    <w:rsid w:val="00216C03"/>
    <w:rsid w:val="00220C04"/>
    <w:rsid w:val="0022278D"/>
    <w:rsid w:val="00222988"/>
    <w:rsid w:val="0022701F"/>
    <w:rsid w:val="00227C68"/>
    <w:rsid w:val="00230CCF"/>
    <w:rsid w:val="00233311"/>
    <w:rsid w:val="002333F5"/>
    <w:rsid w:val="00233724"/>
    <w:rsid w:val="002365B4"/>
    <w:rsid w:val="00241E96"/>
    <w:rsid w:val="00242378"/>
    <w:rsid w:val="002432E1"/>
    <w:rsid w:val="00246207"/>
    <w:rsid w:val="002464A0"/>
    <w:rsid w:val="00246C5E"/>
    <w:rsid w:val="00250960"/>
    <w:rsid w:val="00250DC4"/>
    <w:rsid w:val="00251343"/>
    <w:rsid w:val="002536A4"/>
    <w:rsid w:val="00254931"/>
    <w:rsid w:val="00254F58"/>
    <w:rsid w:val="00260A21"/>
    <w:rsid w:val="002620BC"/>
    <w:rsid w:val="00262802"/>
    <w:rsid w:val="00263A90"/>
    <w:rsid w:val="0026408B"/>
    <w:rsid w:val="00264B0A"/>
    <w:rsid w:val="00267C3E"/>
    <w:rsid w:val="002709BB"/>
    <w:rsid w:val="0027131C"/>
    <w:rsid w:val="00272DA0"/>
    <w:rsid w:val="00273BAC"/>
    <w:rsid w:val="002763B3"/>
    <w:rsid w:val="002802E3"/>
    <w:rsid w:val="00280C4B"/>
    <w:rsid w:val="0028213D"/>
    <w:rsid w:val="00284BA5"/>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5D9"/>
    <w:rsid w:val="002C6F56"/>
    <w:rsid w:val="002D1D47"/>
    <w:rsid w:val="002D1E0D"/>
    <w:rsid w:val="002D5006"/>
    <w:rsid w:val="002D5AC2"/>
    <w:rsid w:val="002D6F31"/>
    <w:rsid w:val="002E01D0"/>
    <w:rsid w:val="002E161D"/>
    <w:rsid w:val="002E3100"/>
    <w:rsid w:val="002E3EB6"/>
    <w:rsid w:val="002E6C95"/>
    <w:rsid w:val="002E7C36"/>
    <w:rsid w:val="002F3ADF"/>
    <w:rsid w:val="002F3D32"/>
    <w:rsid w:val="002F5F31"/>
    <w:rsid w:val="002F5F46"/>
    <w:rsid w:val="00302216"/>
    <w:rsid w:val="00303E53"/>
    <w:rsid w:val="003042CD"/>
    <w:rsid w:val="00305CC1"/>
    <w:rsid w:val="00306E5F"/>
    <w:rsid w:val="00307E14"/>
    <w:rsid w:val="00307E6A"/>
    <w:rsid w:val="00314054"/>
    <w:rsid w:val="00316F27"/>
    <w:rsid w:val="003214F1"/>
    <w:rsid w:val="00322E4B"/>
    <w:rsid w:val="003252EE"/>
    <w:rsid w:val="00327870"/>
    <w:rsid w:val="003278FD"/>
    <w:rsid w:val="00331EAA"/>
    <w:rsid w:val="0033259D"/>
    <w:rsid w:val="00332CF2"/>
    <w:rsid w:val="003333D2"/>
    <w:rsid w:val="00337339"/>
    <w:rsid w:val="003406C6"/>
    <w:rsid w:val="003418CC"/>
    <w:rsid w:val="00341A6C"/>
    <w:rsid w:val="0034218E"/>
    <w:rsid w:val="003459BD"/>
    <w:rsid w:val="003466B7"/>
    <w:rsid w:val="00350D38"/>
    <w:rsid w:val="00351405"/>
    <w:rsid w:val="00351B36"/>
    <w:rsid w:val="003571AC"/>
    <w:rsid w:val="00357B4E"/>
    <w:rsid w:val="00361610"/>
    <w:rsid w:val="0036561B"/>
    <w:rsid w:val="003716FD"/>
    <w:rsid w:val="0037204B"/>
    <w:rsid w:val="003744CF"/>
    <w:rsid w:val="00374717"/>
    <w:rsid w:val="003750DE"/>
    <w:rsid w:val="0037676C"/>
    <w:rsid w:val="00377A1A"/>
    <w:rsid w:val="00381043"/>
    <w:rsid w:val="00381A02"/>
    <w:rsid w:val="00381B88"/>
    <w:rsid w:val="00381F80"/>
    <w:rsid w:val="003829E5"/>
    <w:rsid w:val="00386109"/>
    <w:rsid w:val="00386944"/>
    <w:rsid w:val="003928B0"/>
    <w:rsid w:val="003956CC"/>
    <w:rsid w:val="00395C9A"/>
    <w:rsid w:val="003A04E1"/>
    <w:rsid w:val="003A0853"/>
    <w:rsid w:val="003A2AA6"/>
    <w:rsid w:val="003A4445"/>
    <w:rsid w:val="003A6B67"/>
    <w:rsid w:val="003A72D7"/>
    <w:rsid w:val="003B13B6"/>
    <w:rsid w:val="003B14C3"/>
    <w:rsid w:val="003B15E6"/>
    <w:rsid w:val="003B1BDC"/>
    <w:rsid w:val="003B408A"/>
    <w:rsid w:val="003B4577"/>
    <w:rsid w:val="003C08A2"/>
    <w:rsid w:val="003C2045"/>
    <w:rsid w:val="003C354C"/>
    <w:rsid w:val="003C43A1"/>
    <w:rsid w:val="003C4FC0"/>
    <w:rsid w:val="003C53DC"/>
    <w:rsid w:val="003C55F4"/>
    <w:rsid w:val="003C7897"/>
    <w:rsid w:val="003C7A3F"/>
    <w:rsid w:val="003D1D99"/>
    <w:rsid w:val="003D2766"/>
    <w:rsid w:val="003D2A74"/>
    <w:rsid w:val="003D3E8F"/>
    <w:rsid w:val="003D452F"/>
    <w:rsid w:val="003D545D"/>
    <w:rsid w:val="003D6475"/>
    <w:rsid w:val="003D6EE6"/>
    <w:rsid w:val="003D7000"/>
    <w:rsid w:val="003D7E30"/>
    <w:rsid w:val="003E073F"/>
    <w:rsid w:val="003E375C"/>
    <w:rsid w:val="003E4086"/>
    <w:rsid w:val="003E639E"/>
    <w:rsid w:val="003E71E5"/>
    <w:rsid w:val="003F0445"/>
    <w:rsid w:val="003F0CF0"/>
    <w:rsid w:val="003F0E63"/>
    <w:rsid w:val="003F14B1"/>
    <w:rsid w:val="003F2B20"/>
    <w:rsid w:val="003F3289"/>
    <w:rsid w:val="003F3C62"/>
    <w:rsid w:val="003F5CB9"/>
    <w:rsid w:val="004013C7"/>
    <w:rsid w:val="00401FCF"/>
    <w:rsid w:val="00402D84"/>
    <w:rsid w:val="00406157"/>
    <w:rsid w:val="00406285"/>
    <w:rsid w:val="00412187"/>
    <w:rsid w:val="00412B8B"/>
    <w:rsid w:val="004148F9"/>
    <w:rsid w:val="00416E1E"/>
    <w:rsid w:val="0042084E"/>
    <w:rsid w:val="00421EEF"/>
    <w:rsid w:val="00422A65"/>
    <w:rsid w:val="004248F2"/>
    <w:rsid w:val="00424D65"/>
    <w:rsid w:val="00430393"/>
    <w:rsid w:val="00431806"/>
    <w:rsid w:val="00434B92"/>
    <w:rsid w:val="004350F9"/>
    <w:rsid w:val="00437AC5"/>
    <w:rsid w:val="00442C6C"/>
    <w:rsid w:val="00443CBE"/>
    <w:rsid w:val="00443E8A"/>
    <w:rsid w:val="004441BC"/>
    <w:rsid w:val="004468B4"/>
    <w:rsid w:val="0045230A"/>
    <w:rsid w:val="00454AD0"/>
    <w:rsid w:val="00457337"/>
    <w:rsid w:val="00462E3D"/>
    <w:rsid w:val="0046440A"/>
    <w:rsid w:val="00465B60"/>
    <w:rsid w:val="00466625"/>
    <w:rsid w:val="00466E79"/>
    <w:rsid w:val="00467A9C"/>
    <w:rsid w:val="00470D7D"/>
    <w:rsid w:val="0047372D"/>
    <w:rsid w:val="00473BA3"/>
    <w:rsid w:val="004743DD"/>
    <w:rsid w:val="00474CEA"/>
    <w:rsid w:val="004757A3"/>
    <w:rsid w:val="004820E4"/>
    <w:rsid w:val="00483174"/>
    <w:rsid w:val="00483968"/>
    <w:rsid w:val="004841BE"/>
    <w:rsid w:val="00484F86"/>
    <w:rsid w:val="00485900"/>
    <w:rsid w:val="00490746"/>
    <w:rsid w:val="00490852"/>
    <w:rsid w:val="00491C9C"/>
    <w:rsid w:val="00492F30"/>
    <w:rsid w:val="004946F4"/>
    <w:rsid w:val="0049487E"/>
    <w:rsid w:val="004A160D"/>
    <w:rsid w:val="004A3E81"/>
    <w:rsid w:val="004A4195"/>
    <w:rsid w:val="004A5C62"/>
    <w:rsid w:val="004A5CE5"/>
    <w:rsid w:val="004A636A"/>
    <w:rsid w:val="004A707D"/>
    <w:rsid w:val="004B0C7D"/>
    <w:rsid w:val="004B4185"/>
    <w:rsid w:val="004B72F2"/>
    <w:rsid w:val="004C2F5A"/>
    <w:rsid w:val="004C5541"/>
    <w:rsid w:val="004C6EEE"/>
    <w:rsid w:val="004C702B"/>
    <w:rsid w:val="004D0033"/>
    <w:rsid w:val="004D016B"/>
    <w:rsid w:val="004D1B22"/>
    <w:rsid w:val="004D23CC"/>
    <w:rsid w:val="004D36F2"/>
    <w:rsid w:val="004E1106"/>
    <w:rsid w:val="004E138F"/>
    <w:rsid w:val="004E421C"/>
    <w:rsid w:val="004E4649"/>
    <w:rsid w:val="004E4856"/>
    <w:rsid w:val="004E525B"/>
    <w:rsid w:val="004E5AEB"/>
    <w:rsid w:val="004E5C2B"/>
    <w:rsid w:val="004F00DD"/>
    <w:rsid w:val="004F2133"/>
    <w:rsid w:val="004F5398"/>
    <w:rsid w:val="004F55F1"/>
    <w:rsid w:val="004F6936"/>
    <w:rsid w:val="004F7B35"/>
    <w:rsid w:val="005012B6"/>
    <w:rsid w:val="00503DC6"/>
    <w:rsid w:val="00506F5D"/>
    <w:rsid w:val="00510C37"/>
    <w:rsid w:val="005126D0"/>
    <w:rsid w:val="00513109"/>
    <w:rsid w:val="00514667"/>
    <w:rsid w:val="0051568D"/>
    <w:rsid w:val="00517123"/>
    <w:rsid w:val="00526AC7"/>
    <w:rsid w:val="00526C15"/>
    <w:rsid w:val="005339C9"/>
    <w:rsid w:val="00536499"/>
    <w:rsid w:val="00537BEF"/>
    <w:rsid w:val="00542A03"/>
    <w:rsid w:val="00543903"/>
    <w:rsid w:val="00543F11"/>
    <w:rsid w:val="00546305"/>
    <w:rsid w:val="00547A95"/>
    <w:rsid w:val="0055119B"/>
    <w:rsid w:val="00552F32"/>
    <w:rsid w:val="00554F5C"/>
    <w:rsid w:val="00556F3E"/>
    <w:rsid w:val="00561202"/>
    <w:rsid w:val="00571446"/>
    <w:rsid w:val="00572031"/>
    <w:rsid w:val="00572282"/>
    <w:rsid w:val="00573CE3"/>
    <w:rsid w:val="00576E84"/>
    <w:rsid w:val="005779B5"/>
    <w:rsid w:val="00580394"/>
    <w:rsid w:val="005809CD"/>
    <w:rsid w:val="0058113D"/>
    <w:rsid w:val="00582B8C"/>
    <w:rsid w:val="0058442B"/>
    <w:rsid w:val="005848B3"/>
    <w:rsid w:val="00585B9F"/>
    <w:rsid w:val="0058757E"/>
    <w:rsid w:val="005931BC"/>
    <w:rsid w:val="00593A99"/>
    <w:rsid w:val="00595F36"/>
    <w:rsid w:val="005965D8"/>
    <w:rsid w:val="00596A4B"/>
    <w:rsid w:val="00597507"/>
    <w:rsid w:val="005A2648"/>
    <w:rsid w:val="005A26F9"/>
    <w:rsid w:val="005A2AF8"/>
    <w:rsid w:val="005A479D"/>
    <w:rsid w:val="005A5A47"/>
    <w:rsid w:val="005B1C6D"/>
    <w:rsid w:val="005B21B6"/>
    <w:rsid w:val="005B3A08"/>
    <w:rsid w:val="005B6212"/>
    <w:rsid w:val="005B7A63"/>
    <w:rsid w:val="005C0955"/>
    <w:rsid w:val="005C0AC6"/>
    <w:rsid w:val="005C49DA"/>
    <w:rsid w:val="005C50F3"/>
    <w:rsid w:val="005C54B5"/>
    <w:rsid w:val="005C5C0F"/>
    <w:rsid w:val="005C5D80"/>
    <w:rsid w:val="005C5D91"/>
    <w:rsid w:val="005C66FB"/>
    <w:rsid w:val="005C6E27"/>
    <w:rsid w:val="005C7275"/>
    <w:rsid w:val="005D07B8"/>
    <w:rsid w:val="005D1125"/>
    <w:rsid w:val="005D2BD5"/>
    <w:rsid w:val="005D2D0C"/>
    <w:rsid w:val="005D6238"/>
    <w:rsid w:val="005D6597"/>
    <w:rsid w:val="005E14E7"/>
    <w:rsid w:val="005E26A3"/>
    <w:rsid w:val="005E2ECB"/>
    <w:rsid w:val="005E447E"/>
    <w:rsid w:val="005E4FD1"/>
    <w:rsid w:val="005E5D76"/>
    <w:rsid w:val="005F0775"/>
    <w:rsid w:val="005F0CF5"/>
    <w:rsid w:val="005F21EB"/>
    <w:rsid w:val="005F64CF"/>
    <w:rsid w:val="006041AD"/>
    <w:rsid w:val="00605908"/>
    <w:rsid w:val="00607850"/>
    <w:rsid w:val="00610D7C"/>
    <w:rsid w:val="00613414"/>
    <w:rsid w:val="0061581C"/>
    <w:rsid w:val="00620154"/>
    <w:rsid w:val="00620E41"/>
    <w:rsid w:val="00622F41"/>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796"/>
    <w:rsid w:val="00677574"/>
    <w:rsid w:val="00680DB8"/>
    <w:rsid w:val="00683878"/>
    <w:rsid w:val="00683C76"/>
    <w:rsid w:val="0068454C"/>
    <w:rsid w:val="00691B62"/>
    <w:rsid w:val="00692065"/>
    <w:rsid w:val="006933B5"/>
    <w:rsid w:val="006933C2"/>
    <w:rsid w:val="00693D14"/>
    <w:rsid w:val="00695A93"/>
    <w:rsid w:val="00696F27"/>
    <w:rsid w:val="006A1873"/>
    <w:rsid w:val="006A18C2"/>
    <w:rsid w:val="006A3383"/>
    <w:rsid w:val="006A3E15"/>
    <w:rsid w:val="006B077C"/>
    <w:rsid w:val="006B16AF"/>
    <w:rsid w:val="006B6020"/>
    <w:rsid w:val="006B6803"/>
    <w:rsid w:val="006C1513"/>
    <w:rsid w:val="006C3416"/>
    <w:rsid w:val="006D09C9"/>
    <w:rsid w:val="006D0F16"/>
    <w:rsid w:val="006D1562"/>
    <w:rsid w:val="006D2A3F"/>
    <w:rsid w:val="006D2FBC"/>
    <w:rsid w:val="006D440C"/>
    <w:rsid w:val="006E0303"/>
    <w:rsid w:val="006E138B"/>
    <w:rsid w:val="006E1867"/>
    <w:rsid w:val="006E3F3D"/>
    <w:rsid w:val="006F0330"/>
    <w:rsid w:val="006F0725"/>
    <w:rsid w:val="006F169C"/>
    <w:rsid w:val="006F1FDC"/>
    <w:rsid w:val="006F6B8C"/>
    <w:rsid w:val="007013EF"/>
    <w:rsid w:val="007039CD"/>
    <w:rsid w:val="007055BD"/>
    <w:rsid w:val="00706467"/>
    <w:rsid w:val="00711B47"/>
    <w:rsid w:val="00715693"/>
    <w:rsid w:val="00715711"/>
    <w:rsid w:val="007173CA"/>
    <w:rsid w:val="007216AA"/>
    <w:rsid w:val="00721AB5"/>
    <w:rsid w:val="00721CFB"/>
    <w:rsid w:val="00721DEF"/>
    <w:rsid w:val="00722F3D"/>
    <w:rsid w:val="00723874"/>
    <w:rsid w:val="00724A43"/>
    <w:rsid w:val="0072685E"/>
    <w:rsid w:val="007273AC"/>
    <w:rsid w:val="00727F58"/>
    <w:rsid w:val="00731A5D"/>
    <w:rsid w:val="00731AD4"/>
    <w:rsid w:val="007346E4"/>
    <w:rsid w:val="00740F22"/>
    <w:rsid w:val="00741977"/>
    <w:rsid w:val="00741CF0"/>
    <w:rsid w:val="00741F1A"/>
    <w:rsid w:val="00743A2C"/>
    <w:rsid w:val="007447DA"/>
    <w:rsid w:val="007450F8"/>
    <w:rsid w:val="00745594"/>
    <w:rsid w:val="0074696E"/>
    <w:rsid w:val="00750135"/>
    <w:rsid w:val="0075066A"/>
    <w:rsid w:val="00750EC2"/>
    <w:rsid w:val="00752B28"/>
    <w:rsid w:val="00753073"/>
    <w:rsid w:val="007541A9"/>
    <w:rsid w:val="00754E36"/>
    <w:rsid w:val="00756B55"/>
    <w:rsid w:val="00763139"/>
    <w:rsid w:val="00766F80"/>
    <w:rsid w:val="00770F37"/>
    <w:rsid w:val="007711A0"/>
    <w:rsid w:val="00772D5E"/>
    <w:rsid w:val="00772E87"/>
    <w:rsid w:val="0077463E"/>
    <w:rsid w:val="00776928"/>
    <w:rsid w:val="00776E0F"/>
    <w:rsid w:val="007774B1"/>
    <w:rsid w:val="00777641"/>
    <w:rsid w:val="00777BE1"/>
    <w:rsid w:val="00781CF7"/>
    <w:rsid w:val="007833D8"/>
    <w:rsid w:val="00785677"/>
    <w:rsid w:val="00786F16"/>
    <w:rsid w:val="0078732A"/>
    <w:rsid w:val="007877F6"/>
    <w:rsid w:val="0078794D"/>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667"/>
    <w:rsid w:val="007C4B85"/>
    <w:rsid w:val="007C4C55"/>
    <w:rsid w:val="007C7301"/>
    <w:rsid w:val="007C7859"/>
    <w:rsid w:val="007C7F28"/>
    <w:rsid w:val="007D1466"/>
    <w:rsid w:val="007D299C"/>
    <w:rsid w:val="007D2BDE"/>
    <w:rsid w:val="007D2C12"/>
    <w:rsid w:val="007D2FB6"/>
    <w:rsid w:val="007D49EB"/>
    <w:rsid w:val="007D5E1C"/>
    <w:rsid w:val="007E0DE2"/>
    <w:rsid w:val="007E3B98"/>
    <w:rsid w:val="007E417A"/>
    <w:rsid w:val="007E435E"/>
    <w:rsid w:val="007E5148"/>
    <w:rsid w:val="007E536F"/>
    <w:rsid w:val="007F31B6"/>
    <w:rsid w:val="007F546C"/>
    <w:rsid w:val="007F625F"/>
    <w:rsid w:val="007F665E"/>
    <w:rsid w:val="00800412"/>
    <w:rsid w:val="0080196C"/>
    <w:rsid w:val="008024C1"/>
    <w:rsid w:val="008038E0"/>
    <w:rsid w:val="0080587B"/>
    <w:rsid w:val="00806468"/>
    <w:rsid w:val="00810CD9"/>
    <w:rsid w:val="008119CA"/>
    <w:rsid w:val="00811BBF"/>
    <w:rsid w:val="00812AA4"/>
    <w:rsid w:val="008130C4"/>
    <w:rsid w:val="0081391E"/>
    <w:rsid w:val="008155F0"/>
    <w:rsid w:val="00816735"/>
    <w:rsid w:val="00817E2B"/>
    <w:rsid w:val="00820141"/>
    <w:rsid w:val="00820CA1"/>
    <w:rsid w:val="00820E0C"/>
    <w:rsid w:val="00823275"/>
    <w:rsid w:val="0082366F"/>
    <w:rsid w:val="008338A2"/>
    <w:rsid w:val="00835503"/>
    <w:rsid w:val="008365FE"/>
    <w:rsid w:val="00841AA9"/>
    <w:rsid w:val="008474FE"/>
    <w:rsid w:val="0085232E"/>
    <w:rsid w:val="00853C6D"/>
    <w:rsid w:val="00853EE4"/>
    <w:rsid w:val="00855535"/>
    <w:rsid w:val="00857C5A"/>
    <w:rsid w:val="00860281"/>
    <w:rsid w:val="0086255E"/>
    <w:rsid w:val="008633F0"/>
    <w:rsid w:val="00866D64"/>
    <w:rsid w:val="00867D9D"/>
    <w:rsid w:val="00872C54"/>
    <w:rsid w:val="00872E0A"/>
    <w:rsid w:val="00873594"/>
    <w:rsid w:val="00875285"/>
    <w:rsid w:val="0088387B"/>
    <w:rsid w:val="00884B62"/>
    <w:rsid w:val="0088529C"/>
    <w:rsid w:val="00885A13"/>
    <w:rsid w:val="00885CC6"/>
    <w:rsid w:val="00887903"/>
    <w:rsid w:val="00887DAD"/>
    <w:rsid w:val="0089270A"/>
    <w:rsid w:val="00893AF6"/>
    <w:rsid w:val="00894BC4"/>
    <w:rsid w:val="008A28A8"/>
    <w:rsid w:val="008A55A7"/>
    <w:rsid w:val="008A5B32"/>
    <w:rsid w:val="008A5D60"/>
    <w:rsid w:val="008A5DA0"/>
    <w:rsid w:val="008B2029"/>
    <w:rsid w:val="008B2EE4"/>
    <w:rsid w:val="008B3821"/>
    <w:rsid w:val="008B4D3D"/>
    <w:rsid w:val="008B57C7"/>
    <w:rsid w:val="008C2F92"/>
    <w:rsid w:val="008C342F"/>
    <w:rsid w:val="008C373C"/>
    <w:rsid w:val="008C57DA"/>
    <w:rsid w:val="008C589D"/>
    <w:rsid w:val="008C6804"/>
    <w:rsid w:val="008C6D51"/>
    <w:rsid w:val="008C789A"/>
    <w:rsid w:val="008D09E9"/>
    <w:rsid w:val="008D2846"/>
    <w:rsid w:val="008D4236"/>
    <w:rsid w:val="008D462F"/>
    <w:rsid w:val="008D5C45"/>
    <w:rsid w:val="008D6DCF"/>
    <w:rsid w:val="008D7902"/>
    <w:rsid w:val="008E125A"/>
    <w:rsid w:val="008E4376"/>
    <w:rsid w:val="008E543B"/>
    <w:rsid w:val="008E565D"/>
    <w:rsid w:val="008E665A"/>
    <w:rsid w:val="008E7A0A"/>
    <w:rsid w:val="008E7B49"/>
    <w:rsid w:val="008F59F6"/>
    <w:rsid w:val="00900719"/>
    <w:rsid w:val="009017AC"/>
    <w:rsid w:val="00902A9A"/>
    <w:rsid w:val="009031E0"/>
    <w:rsid w:val="00904A1C"/>
    <w:rsid w:val="00905030"/>
    <w:rsid w:val="00906490"/>
    <w:rsid w:val="009111B2"/>
    <w:rsid w:val="00912683"/>
    <w:rsid w:val="00913484"/>
    <w:rsid w:val="009151F5"/>
    <w:rsid w:val="009161F5"/>
    <w:rsid w:val="00916B97"/>
    <w:rsid w:val="00924AE1"/>
    <w:rsid w:val="009257ED"/>
    <w:rsid w:val="009269B1"/>
    <w:rsid w:val="0092724D"/>
    <w:rsid w:val="009272B3"/>
    <w:rsid w:val="009315BE"/>
    <w:rsid w:val="0093338F"/>
    <w:rsid w:val="00936C2F"/>
    <w:rsid w:val="00937BD9"/>
    <w:rsid w:val="00950E2C"/>
    <w:rsid w:val="00951D50"/>
    <w:rsid w:val="0095214C"/>
    <w:rsid w:val="009525EB"/>
    <w:rsid w:val="0095470B"/>
    <w:rsid w:val="00954874"/>
    <w:rsid w:val="00954D01"/>
    <w:rsid w:val="0095615A"/>
    <w:rsid w:val="00961400"/>
    <w:rsid w:val="00963646"/>
    <w:rsid w:val="0096632D"/>
    <w:rsid w:val="00967124"/>
    <w:rsid w:val="00967335"/>
    <w:rsid w:val="00970544"/>
    <w:rsid w:val="009718C7"/>
    <w:rsid w:val="00973442"/>
    <w:rsid w:val="00974A49"/>
    <w:rsid w:val="0097559F"/>
    <w:rsid w:val="009761EA"/>
    <w:rsid w:val="0097761E"/>
    <w:rsid w:val="0098220C"/>
    <w:rsid w:val="00982454"/>
    <w:rsid w:val="00982CF0"/>
    <w:rsid w:val="00982E37"/>
    <w:rsid w:val="009853E1"/>
    <w:rsid w:val="00986E6B"/>
    <w:rsid w:val="00990032"/>
    <w:rsid w:val="00990B19"/>
    <w:rsid w:val="0099153B"/>
    <w:rsid w:val="00991769"/>
    <w:rsid w:val="009917A8"/>
    <w:rsid w:val="00991B8B"/>
    <w:rsid w:val="0099232C"/>
    <w:rsid w:val="00994386"/>
    <w:rsid w:val="00994791"/>
    <w:rsid w:val="009A0F8B"/>
    <w:rsid w:val="009A13D8"/>
    <w:rsid w:val="009A279E"/>
    <w:rsid w:val="009A3015"/>
    <w:rsid w:val="009A3490"/>
    <w:rsid w:val="009A6AA9"/>
    <w:rsid w:val="009B06A8"/>
    <w:rsid w:val="009B0A6F"/>
    <w:rsid w:val="009B0A94"/>
    <w:rsid w:val="009B2702"/>
    <w:rsid w:val="009B2AE8"/>
    <w:rsid w:val="009B5622"/>
    <w:rsid w:val="009B59E9"/>
    <w:rsid w:val="009B70AA"/>
    <w:rsid w:val="009C1A3D"/>
    <w:rsid w:val="009C1CB1"/>
    <w:rsid w:val="009C5E77"/>
    <w:rsid w:val="009C76D0"/>
    <w:rsid w:val="009C7A7E"/>
    <w:rsid w:val="009C7FEB"/>
    <w:rsid w:val="009D02E8"/>
    <w:rsid w:val="009D0710"/>
    <w:rsid w:val="009D3CF9"/>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F32"/>
    <w:rsid w:val="009F6BCB"/>
    <w:rsid w:val="009F7B78"/>
    <w:rsid w:val="00A0057A"/>
    <w:rsid w:val="00A00DE3"/>
    <w:rsid w:val="00A02FA1"/>
    <w:rsid w:val="00A04CCE"/>
    <w:rsid w:val="00A06A0E"/>
    <w:rsid w:val="00A07421"/>
    <w:rsid w:val="00A0776B"/>
    <w:rsid w:val="00A10FB9"/>
    <w:rsid w:val="00A11421"/>
    <w:rsid w:val="00A11FD8"/>
    <w:rsid w:val="00A1389F"/>
    <w:rsid w:val="00A14996"/>
    <w:rsid w:val="00A1529F"/>
    <w:rsid w:val="00A157B1"/>
    <w:rsid w:val="00A201A6"/>
    <w:rsid w:val="00A22229"/>
    <w:rsid w:val="00A23552"/>
    <w:rsid w:val="00A24442"/>
    <w:rsid w:val="00A252B9"/>
    <w:rsid w:val="00A25F90"/>
    <w:rsid w:val="00A32577"/>
    <w:rsid w:val="00A330BB"/>
    <w:rsid w:val="00A33BF0"/>
    <w:rsid w:val="00A34ACD"/>
    <w:rsid w:val="00A44882"/>
    <w:rsid w:val="00A45125"/>
    <w:rsid w:val="00A513A9"/>
    <w:rsid w:val="00A54715"/>
    <w:rsid w:val="00A6061C"/>
    <w:rsid w:val="00A613AD"/>
    <w:rsid w:val="00A62D44"/>
    <w:rsid w:val="00A67263"/>
    <w:rsid w:val="00A7161C"/>
    <w:rsid w:val="00A73D53"/>
    <w:rsid w:val="00A77AA3"/>
    <w:rsid w:val="00A822D2"/>
    <w:rsid w:val="00A8236D"/>
    <w:rsid w:val="00A854EB"/>
    <w:rsid w:val="00A872E5"/>
    <w:rsid w:val="00A91406"/>
    <w:rsid w:val="00A96E65"/>
    <w:rsid w:val="00A96ECE"/>
    <w:rsid w:val="00A97C72"/>
    <w:rsid w:val="00AA2E1A"/>
    <w:rsid w:val="00AA310B"/>
    <w:rsid w:val="00AA63D4"/>
    <w:rsid w:val="00AB06E8"/>
    <w:rsid w:val="00AB1A4F"/>
    <w:rsid w:val="00AB1CD3"/>
    <w:rsid w:val="00AB352F"/>
    <w:rsid w:val="00AB3FD5"/>
    <w:rsid w:val="00AC274B"/>
    <w:rsid w:val="00AC4764"/>
    <w:rsid w:val="00AC6D36"/>
    <w:rsid w:val="00AD0CBA"/>
    <w:rsid w:val="00AD13CA"/>
    <w:rsid w:val="00AD26E2"/>
    <w:rsid w:val="00AD784C"/>
    <w:rsid w:val="00AE126A"/>
    <w:rsid w:val="00AE1BAE"/>
    <w:rsid w:val="00AE3005"/>
    <w:rsid w:val="00AE3BD5"/>
    <w:rsid w:val="00AE54A7"/>
    <w:rsid w:val="00AE59A0"/>
    <w:rsid w:val="00AE7145"/>
    <w:rsid w:val="00AE7ABB"/>
    <w:rsid w:val="00AF0C57"/>
    <w:rsid w:val="00AF26F3"/>
    <w:rsid w:val="00AF524D"/>
    <w:rsid w:val="00AF5F04"/>
    <w:rsid w:val="00AF6F6E"/>
    <w:rsid w:val="00AF7012"/>
    <w:rsid w:val="00B00672"/>
    <w:rsid w:val="00B01B4D"/>
    <w:rsid w:val="00B04489"/>
    <w:rsid w:val="00B060F6"/>
    <w:rsid w:val="00B06571"/>
    <w:rsid w:val="00B068BA"/>
    <w:rsid w:val="00B07217"/>
    <w:rsid w:val="00B07A2C"/>
    <w:rsid w:val="00B13851"/>
    <w:rsid w:val="00B13B1C"/>
    <w:rsid w:val="00B14B5F"/>
    <w:rsid w:val="00B16867"/>
    <w:rsid w:val="00B17FC3"/>
    <w:rsid w:val="00B21F90"/>
    <w:rsid w:val="00B22291"/>
    <w:rsid w:val="00B23F9A"/>
    <w:rsid w:val="00B2417B"/>
    <w:rsid w:val="00B24456"/>
    <w:rsid w:val="00B24E6F"/>
    <w:rsid w:val="00B2513F"/>
    <w:rsid w:val="00B2598B"/>
    <w:rsid w:val="00B25F11"/>
    <w:rsid w:val="00B26CB5"/>
    <w:rsid w:val="00B2737C"/>
    <w:rsid w:val="00B2752E"/>
    <w:rsid w:val="00B307CC"/>
    <w:rsid w:val="00B32118"/>
    <w:rsid w:val="00B326B7"/>
    <w:rsid w:val="00B3588E"/>
    <w:rsid w:val="00B36ABA"/>
    <w:rsid w:val="00B374B1"/>
    <w:rsid w:val="00B37C3B"/>
    <w:rsid w:val="00B4125B"/>
    <w:rsid w:val="00B4198F"/>
    <w:rsid w:val="00B41F3D"/>
    <w:rsid w:val="00B41FC3"/>
    <w:rsid w:val="00B431E8"/>
    <w:rsid w:val="00B45141"/>
    <w:rsid w:val="00B50624"/>
    <w:rsid w:val="00B519CD"/>
    <w:rsid w:val="00B5273A"/>
    <w:rsid w:val="00B549EA"/>
    <w:rsid w:val="00B55DCE"/>
    <w:rsid w:val="00B572AA"/>
    <w:rsid w:val="00B57329"/>
    <w:rsid w:val="00B60E61"/>
    <w:rsid w:val="00B60F5E"/>
    <w:rsid w:val="00B62B50"/>
    <w:rsid w:val="00B635B7"/>
    <w:rsid w:val="00B63608"/>
    <w:rsid w:val="00B63AE8"/>
    <w:rsid w:val="00B63E26"/>
    <w:rsid w:val="00B64C86"/>
    <w:rsid w:val="00B65950"/>
    <w:rsid w:val="00B66D83"/>
    <w:rsid w:val="00B672C0"/>
    <w:rsid w:val="00B676FD"/>
    <w:rsid w:val="00B678B6"/>
    <w:rsid w:val="00B706E8"/>
    <w:rsid w:val="00B7130D"/>
    <w:rsid w:val="00B75646"/>
    <w:rsid w:val="00B7629E"/>
    <w:rsid w:val="00B7731D"/>
    <w:rsid w:val="00B7782B"/>
    <w:rsid w:val="00B77D0C"/>
    <w:rsid w:val="00B80E01"/>
    <w:rsid w:val="00B80E3D"/>
    <w:rsid w:val="00B90729"/>
    <w:rsid w:val="00B907DA"/>
    <w:rsid w:val="00B91926"/>
    <w:rsid w:val="00B91936"/>
    <w:rsid w:val="00B91FFE"/>
    <w:rsid w:val="00B92848"/>
    <w:rsid w:val="00B950BC"/>
    <w:rsid w:val="00B95AB9"/>
    <w:rsid w:val="00B9714C"/>
    <w:rsid w:val="00BA124D"/>
    <w:rsid w:val="00BA279A"/>
    <w:rsid w:val="00BA29AD"/>
    <w:rsid w:val="00BA33CF"/>
    <w:rsid w:val="00BA3F8D"/>
    <w:rsid w:val="00BB3729"/>
    <w:rsid w:val="00BB7A10"/>
    <w:rsid w:val="00BC158A"/>
    <w:rsid w:val="00BC60BE"/>
    <w:rsid w:val="00BC7468"/>
    <w:rsid w:val="00BC7D4F"/>
    <w:rsid w:val="00BC7ED7"/>
    <w:rsid w:val="00BD2850"/>
    <w:rsid w:val="00BD6049"/>
    <w:rsid w:val="00BE28D2"/>
    <w:rsid w:val="00BE302B"/>
    <w:rsid w:val="00BE4A64"/>
    <w:rsid w:val="00BE5AB3"/>
    <w:rsid w:val="00BE5E43"/>
    <w:rsid w:val="00BE7158"/>
    <w:rsid w:val="00BF317F"/>
    <w:rsid w:val="00BF557D"/>
    <w:rsid w:val="00BF64AD"/>
    <w:rsid w:val="00BF7F58"/>
    <w:rsid w:val="00C01381"/>
    <w:rsid w:val="00C01AB1"/>
    <w:rsid w:val="00C026A0"/>
    <w:rsid w:val="00C03AF7"/>
    <w:rsid w:val="00C03EA4"/>
    <w:rsid w:val="00C04157"/>
    <w:rsid w:val="00C04F42"/>
    <w:rsid w:val="00C06137"/>
    <w:rsid w:val="00C06929"/>
    <w:rsid w:val="00C079B8"/>
    <w:rsid w:val="00C10037"/>
    <w:rsid w:val="00C1162E"/>
    <w:rsid w:val="00C123EA"/>
    <w:rsid w:val="00C12A49"/>
    <w:rsid w:val="00C133EE"/>
    <w:rsid w:val="00C149D0"/>
    <w:rsid w:val="00C17ADE"/>
    <w:rsid w:val="00C20FA5"/>
    <w:rsid w:val="00C231A0"/>
    <w:rsid w:val="00C2609A"/>
    <w:rsid w:val="00C26588"/>
    <w:rsid w:val="00C27DE9"/>
    <w:rsid w:val="00C32989"/>
    <w:rsid w:val="00C33388"/>
    <w:rsid w:val="00C35484"/>
    <w:rsid w:val="00C413DB"/>
    <w:rsid w:val="00C4173A"/>
    <w:rsid w:val="00C41D2C"/>
    <w:rsid w:val="00C45F26"/>
    <w:rsid w:val="00C47399"/>
    <w:rsid w:val="00C50DED"/>
    <w:rsid w:val="00C519ED"/>
    <w:rsid w:val="00C52217"/>
    <w:rsid w:val="00C57DA3"/>
    <w:rsid w:val="00C602FF"/>
    <w:rsid w:val="00C61174"/>
    <w:rsid w:val="00C6148F"/>
    <w:rsid w:val="00C621B1"/>
    <w:rsid w:val="00C62F7A"/>
    <w:rsid w:val="00C63974"/>
    <w:rsid w:val="00C63B9C"/>
    <w:rsid w:val="00C6682F"/>
    <w:rsid w:val="00C67BF4"/>
    <w:rsid w:val="00C7187C"/>
    <w:rsid w:val="00C7275E"/>
    <w:rsid w:val="00C73238"/>
    <w:rsid w:val="00C74C5D"/>
    <w:rsid w:val="00C83637"/>
    <w:rsid w:val="00C863C4"/>
    <w:rsid w:val="00C920EA"/>
    <w:rsid w:val="00C93C3E"/>
    <w:rsid w:val="00CA12E3"/>
    <w:rsid w:val="00CA1476"/>
    <w:rsid w:val="00CA2B35"/>
    <w:rsid w:val="00CA6611"/>
    <w:rsid w:val="00CA687A"/>
    <w:rsid w:val="00CA6AE6"/>
    <w:rsid w:val="00CA782F"/>
    <w:rsid w:val="00CB187B"/>
    <w:rsid w:val="00CB2835"/>
    <w:rsid w:val="00CB3285"/>
    <w:rsid w:val="00CB4500"/>
    <w:rsid w:val="00CB5EAB"/>
    <w:rsid w:val="00CB72D1"/>
    <w:rsid w:val="00CC0C72"/>
    <w:rsid w:val="00CC2BFD"/>
    <w:rsid w:val="00CD1A9A"/>
    <w:rsid w:val="00CD3476"/>
    <w:rsid w:val="00CD3F18"/>
    <w:rsid w:val="00CD64DF"/>
    <w:rsid w:val="00CE1B3B"/>
    <w:rsid w:val="00CE225F"/>
    <w:rsid w:val="00CE2D44"/>
    <w:rsid w:val="00CF2F50"/>
    <w:rsid w:val="00CF4148"/>
    <w:rsid w:val="00CF6198"/>
    <w:rsid w:val="00CF6359"/>
    <w:rsid w:val="00D02919"/>
    <w:rsid w:val="00D04C61"/>
    <w:rsid w:val="00D05B8D"/>
    <w:rsid w:val="00D05B9B"/>
    <w:rsid w:val="00D065A2"/>
    <w:rsid w:val="00D079AA"/>
    <w:rsid w:val="00D07F00"/>
    <w:rsid w:val="00D1130F"/>
    <w:rsid w:val="00D152CF"/>
    <w:rsid w:val="00D17B72"/>
    <w:rsid w:val="00D22067"/>
    <w:rsid w:val="00D24814"/>
    <w:rsid w:val="00D3080C"/>
    <w:rsid w:val="00D3185C"/>
    <w:rsid w:val="00D3205F"/>
    <w:rsid w:val="00D3318E"/>
    <w:rsid w:val="00D33E72"/>
    <w:rsid w:val="00D35BD6"/>
    <w:rsid w:val="00D361B5"/>
    <w:rsid w:val="00D36D45"/>
    <w:rsid w:val="00D402DB"/>
    <w:rsid w:val="00D411A2"/>
    <w:rsid w:val="00D424B6"/>
    <w:rsid w:val="00D4606D"/>
    <w:rsid w:val="00D50B9C"/>
    <w:rsid w:val="00D52D73"/>
    <w:rsid w:val="00D52E58"/>
    <w:rsid w:val="00D56B20"/>
    <w:rsid w:val="00D578B3"/>
    <w:rsid w:val="00D57D7E"/>
    <w:rsid w:val="00D57FA5"/>
    <w:rsid w:val="00D618F4"/>
    <w:rsid w:val="00D714CC"/>
    <w:rsid w:val="00D74F67"/>
    <w:rsid w:val="00D75EA7"/>
    <w:rsid w:val="00D770F0"/>
    <w:rsid w:val="00D81ADF"/>
    <w:rsid w:val="00D81F21"/>
    <w:rsid w:val="00D8423D"/>
    <w:rsid w:val="00D84658"/>
    <w:rsid w:val="00D864F2"/>
    <w:rsid w:val="00D92AA2"/>
    <w:rsid w:val="00D943F8"/>
    <w:rsid w:val="00D95470"/>
    <w:rsid w:val="00D96B55"/>
    <w:rsid w:val="00DA2619"/>
    <w:rsid w:val="00DA2E57"/>
    <w:rsid w:val="00DA3272"/>
    <w:rsid w:val="00DA4239"/>
    <w:rsid w:val="00DA65DE"/>
    <w:rsid w:val="00DB0B61"/>
    <w:rsid w:val="00DB1474"/>
    <w:rsid w:val="00DB2962"/>
    <w:rsid w:val="00DB31FF"/>
    <w:rsid w:val="00DB52FB"/>
    <w:rsid w:val="00DB7A09"/>
    <w:rsid w:val="00DC013B"/>
    <w:rsid w:val="00DC090B"/>
    <w:rsid w:val="00DC1679"/>
    <w:rsid w:val="00DC219B"/>
    <w:rsid w:val="00DC2CF1"/>
    <w:rsid w:val="00DC3A7C"/>
    <w:rsid w:val="00DC4FCF"/>
    <w:rsid w:val="00DC50E0"/>
    <w:rsid w:val="00DC6386"/>
    <w:rsid w:val="00DD1130"/>
    <w:rsid w:val="00DD1951"/>
    <w:rsid w:val="00DD454E"/>
    <w:rsid w:val="00DD487D"/>
    <w:rsid w:val="00DD4E83"/>
    <w:rsid w:val="00DD6628"/>
    <w:rsid w:val="00DD6945"/>
    <w:rsid w:val="00DE03B1"/>
    <w:rsid w:val="00DE2404"/>
    <w:rsid w:val="00DE2D04"/>
    <w:rsid w:val="00DE3250"/>
    <w:rsid w:val="00DE6028"/>
    <w:rsid w:val="00DE6C85"/>
    <w:rsid w:val="00DE78A3"/>
    <w:rsid w:val="00DF0915"/>
    <w:rsid w:val="00DF1A71"/>
    <w:rsid w:val="00DF50FC"/>
    <w:rsid w:val="00DF68C7"/>
    <w:rsid w:val="00DF731A"/>
    <w:rsid w:val="00DF7551"/>
    <w:rsid w:val="00E06AA2"/>
    <w:rsid w:val="00E06B75"/>
    <w:rsid w:val="00E10320"/>
    <w:rsid w:val="00E11332"/>
    <w:rsid w:val="00E11352"/>
    <w:rsid w:val="00E131D1"/>
    <w:rsid w:val="00E16684"/>
    <w:rsid w:val="00E170DC"/>
    <w:rsid w:val="00E17546"/>
    <w:rsid w:val="00E210B5"/>
    <w:rsid w:val="00E24912"/>
    <w:rsid w:val="00E261B3"/>
    <w:rsid w:val="00E26818"/>
    <w:rsid w:val="00E27FFC"/>
    <w:rsid w:val="00E30A4C"/>
    <w:rsid w:val="00E30B15"/>
    <w:rsid w:val="00E33237"/>
    <w:rsid w:val="00E40181"/>
    <w:rsid w:val="00E464D1"/>
    <w:rsid w:val="00E5079C"/>
    <w:rsid w:val="00E54950"/>
    <w:rsid w:val="00E54BBC"/>
    <w:rsid w:val="00E55FB3"/>
    <w:rsid w:val="00E56A01"/>
    <w:rsid w:val="00E629A1"/>
    <w:rsid w:val="00E66EB1"/>
    <w:rsid w:val="00E6741D"/>
    <w:rsid w:val="00E6794C"/>
    <w:rsid w:val="00E71591"/>
    <w:rsid w:val="00E71CEB"/>
    <w:rsid w:val="00E7474F"/>
    <w:rsid w:val="00E77901"/>
    <w:rsid w:val="00E80DE3"/>
    <w:rsid w:val="00E82C55"/>
    <w:rsid w:val="00E84164"/>
    <w:rsid w:val="00E8787E"/>
    <w:rsid w:val="00E90420"/>
    <w:rsid w:val="00E92AC3"/>
    <w:rsid w:val="00EA2F6A"/>
    <w:rsid w:val="00EB00E0"/>
    <w:rsid w:val="00EB05D5"/>
    <w:rsid w:val="00EB1931"/>
    <w:rsid w:val="00EC059F"/>
    <w:rsid w:val="00EC1F24"/>
    <w:rsid w:val="00EC20FF"/>
    <w:rsid w:val="00EC22F6"/>
    <w:rsid w:val="00EC71C0"/>
    <w:rsid w:val="00EC71D2"/>
    <w:rsid w:val="00ED195F"/>
    <w:rsid w:val="00ED1C86"/>
    <w:rsid w:val="00ED5B9B"/>
    <w:rsid w:val="00ED6BAD"/>
    <w:rsid w:val="00ED7447"/>
    <w:rsid w:val="00ED7B1E"/>
    <w:rsid w:val="00EE00D6"/>
    <w:rsid w:val="00EE11E7"/>
    <w:rsid w:val="00EE1488"/>
    <w:rsid w:val="00EE1730"/>
    <w:rsid w:val="00EE29AD"/>
    <w:rsid w:val="00EE3E24"/>
    <w:rsid w:val="00EE4CA7"/>
    <w:rsid w:val="00EE4D5D"/>
    <w:rsid w:val="00EE5131"/>
    <w:rsid w:val="00EF109B"/>
    <w:rsid w:val="00EF201C"/>
    <w:rsid w:val="00EF2C72"/>
    <w:rsid w:val="00EF36AF"/>
    <w:rsid w:val="00EF578E"/>
    <w:rsid w:val="00EF59A3"/>
    <w:rsid w:val="00EF6675"/>
    <w:rsid w:val="00F0063D"/>
    <w:rsid w:val="00F00F9C"/>
    <w:rsid w:val="00F01E5F"/>
    <w:rsid w:val="00F024F3"/>
    <w:rsid w:val="00F029DC"/>
    <w:rsid w:val="00F02ABA"/>
    <w:rsid w:val="00F03701"/>
    <w:rsid w:val="00F0437A"/>
    <w:rsid w:val="00F101B8"/>
    <w:rsid w:val="00F10C7D"/>
    <w:rsid w:val="00F11037"/>
    <w:rsid w:val="00F11BE1"/>
    <w:rsid w:val="00F16F1B"/>
    <w:rsid w:val="00F2100B"/>
    <w:rsid w:val="00F250A9"/>
    <w:rsid w:val="00F258BC"/>
    <w:rsid w:val="00F26031"/>
    <w:rsid w:val="00F267AF"/>
    <w:rsid w:val="00F30FF4"/>
    <w:rsid w:val="00F3122E"/>
    <w:rsid w:val="00F32368"/>
    <w:rsid w:val="00F331AD"/>
    <w:rsid w:val="00F34DFD"/>
    <w:rsid w:val="00F35287"/>
    <w:rsid w:val="00F40A70"/>
    <w:rsid w:val="00F43A37"/>
    <w:rsid w:val="00F4641B"/>
    <w:rsid w:val="00F46EB8"/>
    <w:rsid w:val="00F476B8"/>
    <w:rsid w:val="00F50CD1"/>
    <w:rsid w:val="00F511E4"/>
    <w:rsid w:val="00F52156"/>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2DC6"/>
    <w:rsid w:val="00F741F2"/>
    <w:rsid w:val="00F74A37"/>
    <w:rsid w:val="00F768A7"/>
    <w:rsid w:val="00F76CAB"/>
    <w:rsid w:val="00F772C6"/>
    <w:rsid w:val="00F77F59"/>
    <w:rsid w:val="00F815B5"/>
    <w:rsid w:val="00F83952"/>
    <w:rsid w:val="00F85195"/>
    <w:rsid w:val="00F868E3"/>
    <w:rsid w:val="00F90319"/>
    <w:rsid w:val="00F905CC"/>
    <w:rsid w:val="00F938BA"/>
    <w:rsid w:val="00F93AA0"/>
    <w:rsid w:val="00F96954"/>
    <w:rsid w:val="00F972B1"/>
    <w:rsid w:val="00F97919"/>
    <w:rsid w:val="00FA2C46"/>
    <w:rsid w:val="00FA3525"/>
    <w:rsid w:val="00FA5A53"/>
    <w:rsid w:val="00FB00D6"/>
    <w:rsid w:val="00FB3501"/>
    <w:rsid w:val="00FB4769"/>
    <w:rsid w:val="00FB4CDA"/>
    <w:rsid w:val="00FB5B4E"/>
    <w:rsid w:val="00FB6481"/>
    <w:rsid w:val="00FB6D36"/>
    <w:rsid w:val="00FB738D"/>
    <w:rsid w:val="00FC0965"/>
    <w:rsid w:val="00FC0F81"/>
    <w:rsid w:val="00FC252F"/>
    <w:rsid w:val="00FC395C"/>
    <w:rsid w:val="00FC58A9"/>
    <w:rsid w:val="00FC5E8E"/>
    <w:rsid w:val="00FD0AC0"/>
    <w:rsid w:val="00FD3766"/>
    <w:rsid w:val="00FD47C4"/>
    <w:rsid w:val="00FE2DCF"/>
    <w:rsid w:val="00FE2FA1"/>
    <w:rsid w:val="00FE3FA7"/>
    <w:rsid w:val="00FF2A4E"/>
    <w:rsid w:val="00FF2FCE"/>
    <w:rsid w:val="00FF30CE"/>
    <w:rsid w:val="00FF4F7D"/>
    <w:rsid w:val="00FF6D9D"/>
    <w:rsid w:val="00FF7DD5"/>
    <w:rsid w:val="02EE9C50"/>
    <w:rsid w:val="02FB9B51"/>
    <w:rsid w:val="033B4DF4"/>
    <w:rsid w:val="03FA8A86"/>
    <w:rsid w:val="065BB364"/>
    <w:rsid w:val="06E6A49E"/>
    <w:rsid w:val="07F03370"/>
    <w:rsid w:val="0D316889"/>
    <w:rsid w:val="13E72FAD"/>
    <w:rsid w:val="14738CA8"/>
    <w:rsid w:val="1500B645"/>
    <w:rsid w:val="15C717AE"/>
    <w:rsid w:val="1D406430"/>
    <w:rsid w:val="1E543FEC"/>
    <w:rsid w:val="1F1F320C"/>
    <w:rsid w:val="21FBDBE6"/>
    <w:rsid w:val="22D2CDA2"/>
    <w:rsid w:val="23A78658"/>
    <w:rsid w:val="28B09189"/>
    <w:rsid w:val="2B0D97B5"/>
    <w:rsid w:val="2DC4343E"/>
    <w:rsid w:val="2FCC49EF"/>
    <w:rsid w:val="3280436C"/>
    <w:rsid w:val="334BCE3A"/>
    <w:rsid w:val="34421BF5"/>
    <w:rsid w:val="359991CD"/>
    <w:rsid w:val="3D848AE9"/>
    <w:rsid w:val="55D25973"/>
    <w:rsid w:val="564E8025"/>
    <w:rsid w:val="5FDD5013"/>
    <w:rsid w:val="6233D356"/>
    <w:rsid w:val="64D30DEA"/>
    <w:rsid w:val="6637E75B"/>
    <w:rsid w:val="6C8C428E"/>
    <w:rsid w:val="6D6ECC43"/>
    <w:rsid w:val="6DD133BC"/>
    <w:rsid w:val="710C8D43"/>
    <w:rsid w:val="73AA4CFB"/>
    <w:rsid w:val="73BFB71A"/>
    <w:rsid w:val="768534E6"/>
    <w:rsid w:val="76C9945D"/>
    <w:rsid w:val="7AFDAEE6"/>
    <w:rsid w:val="7C31C750"/>
    <w:rsid w:val="7D31C8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B55B68E-B8A3-40C3-9274-53B08AA5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361610"/>
    <w:pPr>
      <w:spacing w:line="320" w:lineRule="atLeast"/>
    </w:pPr>
    <w:rPr>
      <w:color w:val="00857E"/>
      <w:sz w:val="24"/>
    </w:rPr>
  </w:style>
  <w:style w:type="paragraph" w:styleId="NormalWeb">
    <w:name w:val="Normal (Web)"/>
    <w:basedOn w:val="Normal"/>
    <w:uiPriority w:val="99"/>
    <w:semiHidden/>
    <w:unhideWhenUsed/>
    <w:rsid w:val="00B36AB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255847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9740002">
      <w:bodyDiv w:val="1"/>
      <w:marLeft w:val="0"/>
      <w:marRight w:val="0"/>
      <w:marTop w:val="0"/>
      <w:marBottom w:val="0"/>
      <w:divBdr>
        <w:top w:val="none" w:sz="0" w:space="0" w:color="auto"/>
        <w:left w:val="none" w:sz="0" w:space="0" w:color="auto"/>
        <w:bottom w:val="none" w:sz="0" w:space="0" w:color="auto"/>
        <w:right w:val="none" w:sz="0" w:space="0" w:color="auto"/>
      </w:divBdr>
    </w:div>
    <w:div w:id="511839689">
      <w:bodyDiv w:val="1"/>
      <w:marLeft w:val="0"/>
      <w:marRight w:val="0"/>
      <w:marTop w:val="0"/>
      <w:marBottom w:val="0"/>
      <w:divBdr>
        <w:top w:val="none" w:sz="0" w:space="0" w:color="auto"/>
        <w:left w:val="none" w:sz="0" w:space="0" w:color="auto"/>
        <w:bottom w:val="none" w:sz="0" w:space="0" w:color="auto"/>
        <w:right w:val="none" w:sz="0" w:space="0" w:color="auto"/>
      </w:divBdr>
    </w:div>
    <w:div w:id="585458552">
      <w:bodyDiv w:val="1"/>
      <w:marLeft w:val="0"/>
      <w:marRight w:val="0"/>
      <w:marTop w:val="0"/>
      <w:marBottom w:val="0"/>
      <w:divBdr>
        <w:top w:val="none" w:sz="0" w:space="0" w:color="auto"/>
        <w:left w:val="none" w:sz="0" w:space="0" w:color="auto"/>
        <w:bottom w:val="none" w:sz="0" w:space="0" w:color="auto"/>
        <w:right w:val="none" w:sz="0" w:space="0" w:color="auto"/>
      </w:divBdr>
    </w:div>
    <w:div w:id="625041277">
      <w:bodyDiv w:val="1"/>
      <w:marLeft w:val="0"/>
      <w:marRight w:val="0"/>
      <w:marTop w:val="0"/>
      <w:marBottom w:val="0"/>
      <w:divBdr>
        <w:top w:val="none" w:sz="0" w:space="0" w:color="auto"/>
        <w:left w:val="none" w:sz="0" w:space="0" w:color="auto"/>
        <w:bottom w:val="none" w:sz="0" w:space="0" w:color="auto"/>
        <w:right w:val="none" w:sz="0" w:space="0" w:color="auto"/>
      </w:divBdr>
    </w:div>
    <w:div w:id="7950299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58672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5349308">
      <w:bodyDiv w:val="1"/>
      <w:marLeft w:val="0"/>
      <w:marRight w:val="0"/>
      <w:marTop w:val="0"/>
      <w:marBottom w:val="0"/>
      <w:divBdr>
        <w:top w:val="none" w:sz="0" w:space="0" w:color="auto"/>
        <w:left w:val="none" w:sz="0" w:space="0" w:color="auto"/>
        <w:bottom w:val="none" w:sz="0" w:space="0" w:color="auto"/>
        <w:right w:val="none" w:sz="0" w:space="0" w:color="auto"/>
      </w:divBdr>
    </w:div>
    <w:div w:id="1138499486">
      <w:bodyDiv w:val="1"/>
      <w:marLeft w:val="0"/>
      <w:marRight w:val="0"/>
      <w:marTop w:val="0"/>
      <w:marBottom w:val="0"/>
      <w:divBdr>
        <w:top w:val="none" w:sz="0" w:space="0" w:color="auto"/>
        <w:left w:val="none" w:sz="0" w:space="0" w:color="auto"/>
        <w:bottom w:val="none" w:sz="0" w:space="0" w:color="auto"/>
        <w:right w:val="none" w:sz="0" w:space="0" w:color="auto"/>
      </w:divBdr>
    </w:div>
    <w:div w:id="1299186505">
      <w:bodyDiv w:val="1"/>
      <w:marLeft w:val="0"/>
      <w:marRight w:val="0"/>
      <w:marTop w:val="0"/>
      <w:marBottom w:val="0"/>
      <w:divBdr>
        <w:top w:val="none" w:sz="0" w:space="0" w:color="auto"/>
        <w:left w:val="none" w:sz="0" w:space="0" w:color="auto"/>
        <w:bottom w:val="none" w:sz="0" w:space="0" w:color="auto"/>
        <w:right w:val="none" w:sz="0" w:space="0" w:color="auto"/>
      </w:divBdr>
    </w:div>
    <w:div w:id="1332373095">
      <w:bodyDiv w:val="1"/>
      <w:marLeft w:val="0"/>
      <w:marRight w:val="0"/>
      <w:marTop w:val="0"/>
      <w:marBottom w:val="0"/>
      <w:divBdr>
        <w:top w:val="none" w:sz="0" w:space="0" w:color="auto"/>
        <w:left w:val="none" w:sz="0" w:space="0" w:color="auto"/>
        <w:bottom w:val="none" w:sz="0" w:space="0" w:color="auto"/>
        <w:right w:val="none" w:sz="0" w:space="0" w:color="auto"/>
      </w:divBdr>
    </w:div>
    <w:div w:id="1398553743">
      <w:bodyDiv w:val="1"/>
      <w:marLeft w:val="0"/>
      <w:marRight w:val="0"/>
      <w:marTop w:val="0"/>
      <w:marBottom w:val="0"/>
      <w:divBdr>
        <w:top w:val="none" w:sz="0" w:space="0" w:color="auto"/>
        <w:left w:val="none" w:sz="0" w:space="0" w:color="auto"/>
        <w:bottom w:val="none" w:sz="0" w:space="0" w:color="auto"/>
        <w:right w:val="none" w:sz="0" w:space="0" w:color="auto"/>
      </w:divBdr>
    </w:div>
    <w:div w:id="14006374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1050190">
      <w:bodyDiv w:val="1"/>
      <w:marLeft w:val="0"/>
      <w:marRight w:val="0"/>
      <w:marTop w:val="0"/>
      <w:marBottom w:val="0"/>
      <w:divBdr>
        <w:top w:val="none" w:sz="0" w:space="0" w:color="auto"/>
        <w:left w:val="none" w:sz="0" w:space="0" w:color="auto"/>
        <w:bottom w:val="none" w:sz="0" w:space="0" w:color="auto"/>
        <w:right w:val="none" w:sz="0" w:space="0" w:color="auto"/>
      </w:divBdr>
    </w:div>
    <w:div w:id="147190384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644130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4104620">
      <w:bodyDiv w:val="1"/>
      <w:marLeft w:val="0"/>
      <w:marRight w:val="0"/>
      <w:marTop w:val="0"/>
      <w:marBottom w:val="0"/>
      <w:divBdr>
        <w:top w:val="none" w:sz="0" w:space="0" w:color="auto"/>
        <w:left w:val="none" w:sz="0" w:space="0" w:color="auto"/>
        <w:bottom w:val="none" w:sz="0" w:space="0" w:color="auto"/>
        <w:right w:val="none" w:sz="0" w:space="0" w:color="auto"/>
      </w:divBdr>
    </w:div>
    <w:div w:id="1770931448">
      <w:bodyDiv w:val="1"/>
      <w:marLeft w:val="0"/>
      <w:marRight w:val="0"/>
      <w:marTop w:val="0"/>
      <w:marBottom w:val="0"/>
      <w:divBdr>
        <w:top w:val="none" w:sz="0" w:space="0" w:color="auto"/>
        <w:left w:val="none" w:sz="0" w:space="0" w:color="auto"/>
        <w:bottom w:val="none" w:sz="0" w:space="0" w:color="auto"/>
        <w:right w:val="none" w:sz="0" w:space="0" w:color="auto"/>
      </w:divBdr>
    </w:div>
    <w:div w:id="193490114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551350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boriginalinitiative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3264cae072a66fda727fff74fff2380f">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aa5e942b809c6d8e2299c78e77e1e4e"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eting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etingDate" ma:index="23" nillable="true" ma:displayName="Meeting Date" ma:format="DateOnly" ma:internalName="Meeting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a0fbd57-70ac-491c-b74c-88440654378e}"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MeetingDate xmlns="31b2e4f9-c376-4e2f-bd2e-796d1bcd5746" xsi:nil="true"/>
    <SharedWithUsers xmlns="7ee2ad8a-2b33-419f-875c-ac0e4cfc6b7f">
      <UserInfo>
        <DisplayName>Natasha Courtney (DFFH)</DisplayName>
        <AccountId>1827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2AF2-5A2B-4210-9432-4B31AB49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4055</Words>
  <Characters>25593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Statement of Recognition Act - recognition principles</vt:lpstr>
    </vt:vector>
  </TitlesOfParts>
  <Company>Victoria State Government, Department of Families, Fairness and Housing</Company>
  <LinksUpToDate>false</LinksUpToDate>
  <CharactersWithSpaces>29589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Recognition Act - recognition principles</dc:title>
  <dc:subject>Statement of Recognition Act</dc:subject>
  <dc:creator>Aboriginal Initiatives, Quality Improvement and Oversight</dc:creator>
  <cp:keywords>Statement of Recognition Act; child protection; Aboriginal children and families; self-determination</cp:keywords>
  <cp:lastModifiedBy>Claire Whyte (DFFH)</cp:lastModifiedBy>
  <cp:revision>2</cp:revision>
  <cp:lastPrinted>2021-01-29T05:27:00Z</cp:lastPrinted>
  <dcterms:created xsi:type="dcterms:W3CDTF">2024-06-28T05:12:00Z</dcterms:created>
  <dcterms:modified xsi:type="dcterms:W3CDTF">2024-06-28T05:12:00Z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