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C2CDD" w14:textId="77777777" w:rsidR="0074696E" w:rsidRPr="004C6EEE" w:rsidRDefault="00F12B32" w:rsidP="00AD784C">
      <w:pPr>
        <w:pStyle w:val="Spacerparatopoffirstpage"/>
      </w:pPr>
      <w:bookmarkStart w:id="0" w:name="_GoBack"/>
      <w:bookmarkEnd w:id="0"/>
      <w:r>
        <w:drawing>
          <wp:anchor distT="0" distB="0" distL="114300" distR="114300" simplePos="0" relativeHeight="251657728" behindDoc="1" locked="1" layoutInCell="0" allowOverlap="1" wp14:anchorId="42019295" wp14:editId="51613F2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21457" w14:textId="77777777" w:rsidR="00A62D44" w:rsidRPr="004C6EEE" w:rsidRDefault="00A62D44" w:rsidP="004C6EEE">
      <w:pPr>
        <w:pStyle w:val="Sectionbreakfirstpage"/>
        <w:sectPr w:rsidR="00A62D44" w:rsidRPr="004C6EEE" w:rsidSect="001070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num="2"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133196DC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420349C3" w14:textId="77777777" w:rsidR="00AD784C" w:rsidRPr="00161AA0" w:rsidRDefault="00B74488" w:rsidP="00A91406">
            <w:pPr>
              <w:pStyle w:val="DHHSmainheading"/>
            </w:pPr>
            <w:r>
              <w:t xml:space="preserve">Forced </w:t>
            </w:r>
            <w:r w:rsidR="006E384E">
              <w:t>m</w:t>
            </w:r>
            <w:r>
              <w:t>arriage</w:t>
            </w:r>
          </w:p>
        </w:tc>
      </w:tr>
      <w:tr w:rsidR="00AD784C" w14:paraId="588B8DB1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7075214D" w14:textId="77777777" w:rsidR="00357B4E" w:rsidRPr="00AD784C" w:rsidRDefault="00B74488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Information for parents</w:t>
            </w:r>
          </w:p>
        </w:tc>
      </w:tr>
    </w:tbl>
    <w:p w14:paraId="7CC7AFEA" w14:textId="77777777" w:rsidR="007173CA" w:rsidRDefault="007173CA" w:rsidP="007173CA">
      <w:pPr>
        <w:pStyle w:val="DHHSbody"/>
      </w:pPr>
    </w:p>
    <w:p w14:paraId="13B4A470" w14:textId="77777777" w:rsidR="007173CA" w:rsidRDefault="007173CA" w:rsidP="007173CA">
      <w:pPr>
        <w:pStyle w:val="DHHSbody"/>
        <w:sectPr w:rsidR="007173CA" w:rsidSect="00F01E5F">
          <w:headerReference w:type="default" r:id="rId14"/>
          <w:footerReference w:type="defaul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1" w:name="_Toc440566508"/>
    </w:p>
    <w:p w14:paraId="14151D0E" w14:textId="77777777" w:rsidR="001070E4" w:rsidRPr="00B57329" w:rsidRDefault="001070E4" w:rsidP="00AB490E">
      <w:pPr>
        <w:pStyle w:val="Heading2"/>
      </w:pPr>
      <w:bookmarkStart w:id="2" w:name="_Toc440566509"/>
      <w:bookmarkEnd w:id="1"/>
      <w:r>
        <w:t>What is forced marriage?</w:t>
      </w:r>
    </w:p>
    <w:p w14:paraId="090856B0" w14:textId="78799183" w:rsidR="001070E4" w:rsidRDefault="001070E4" w:rsidP="001070E4">
      <w:pPr>
        <w:pStyle w:val="DHHSbody"/>
      </w:pPr>
      <w:r>
        <w:rPr>
          <w:rFonts w:cs="Arial"/>
          <w:color w:val="333333"/>
          <w:shd w:val="clear" w:color="auto" w:fill="FFFFFF"/>
        </w:rPr>
        <w:t xml:space="preserve">‘Forced marriage’ </w:t>
      </w:r>
      <w:r w:rsidR="003B068E">
        <w:rPr>
          <w:rFonts w:cs="Arial"/>
          <w:color w:val="333333"/>
          <w:shd w:val="clear" w:color="auto" w:fill="FFFFFF"/>
        </w:rPr>
        <w:t>is</w:t>
      </w:r>
      <w:r>
        <w:rPr>
          <w:rFonts w:cs="Arial"/>
          <w:color w:val="333333"/>
          <w:shd w:val="clear" w:color="auto" w:fill="FFFFFF"/>
        </w:rPr>
        <w:t xml:space="preserve"> when a person is made to get </w:t>
      </w:r>
      <w:r w:rsidRPr="003C04CC">
        <w:rPr>
          <w:rFonts w:cs="Arial"/>
          <w:color w:val="333333"/>
          <w:shd w:val="clear" w:color="auto" w:fill="FFFFFF"/>
        </w:rPr>
        <w:t>married without wanting to. It may involve being</w:t>
      </w:r>
      <w:r>
        <w:rPr>
          <w:rFonts w:cs="Arial"/>
          <w:color w:val="333333"/>
          <w:shd w:val="clear" w:color="auto" w:fill="FFFFFF"/>
        </w:rPr>
        <w:t xml:space="preserve"> </w:t>
      </w:r>
      <w:r w:rsidRPr="00400BA3">
        <w:rPr>
          <w:rFonts w:cs="Arial"/>
          <w:b/>
          <w:color w:val="333333"/>
          <w:shd w:val="clear" w:color="auto" w:fill="FFFFFF"/>
        </w:rPr>
        <w:t>coerced</w:t>
      </w:r>
      <w:r>
        <w:rPr>
          <w:rFonts w:cs="Arial"/>
          <w:color w:val="333333"/>
          <w:shd w:val="clear" w:color="auto" w:fill="FFFFFF"/>
        </w:rPr>
        <w:t xml:space="preserve">, </w:t>
      </w:r>
      <w:r w:rsidRPr="00400BA3">
        <w:rPr>
          <w:rFonts w:cs="Arial"/>
          <w:b/>
          <w:color w:val="333333"/>
          <w:shd w:val="clear" w:color="auto" w:fill="FFFFFF"/>
        </w:rPr>
        <w:t>threatened</w:t>
      </w:r>
      <w:r>
        <w:rPr>
          <w:rFonts w:cs="Arial"/>
          <w:color w:val="333333"/>
          <w:shd w:val="clear" w:color="auto" w:fill="FFFFFF"/>
        </w:rPr>
        <w:t xml:space="preserve"> or </w:t>
      </w:r>
      <w:r w:rsidRPr="00400BA3">
        <w:rPr>
          <w:rFonts w:cs="Arial"/>
          <w:b/>
          <w:color w:val="333333"/>
          <w:shd w:val="clear" w:color="auto" w:fill="FFFFFF"/>
        </w:rPr>
        <w:t>deceived</w:t>
      </w:r>
      <w:r>
        <w:rPr>
          <w:rFonts w:cs="Arial"/>
          <w:color w:val="333333"/>
          <w:shd w:val="clear" w:color="auto" w:fill="FFFFFF"/>
        </w:rPr>
        <w:t>.</w:t>
      </w:r>
    </w:p>
    <w:p w14:paraId="1FF2650C" w14:textId="5F4714AC" w:rsidR="001070E4" w:rsidRPr="00311D27" w:rsidRDefault="001070E4" w:rsidP="001070E4">
      <w:pPr>
        <w:pStyle w:val="DHHSbody"/>
        <w:rPr>
          <w:rFonts w:cs="Arial"/>
          <w:shd w:val="clear" w:color="auto" w:fill="FFFFFF"/>
        </w:rPr>
      </w:pPr>
      <w:r w:rsidRPr="00311D27">
        <w:rPr>
          <w:rFonts w:cs="Arial"/>
          <w:shd w:val="clear" w:color="auto" w:fill="FFFFFF"/>
        </w:rPr>
        <w:t>In Australia, forcing someone to get married is never okay.</w:t>
      </w:r>
      <w:r w:rsidR="00CB15BB">
        <w:rPr>
          <w:rFonts w:cs="Arial"/>
          <w:shd w:val="clear" w:color="auto" w:fill="FFFFFF"/>
        </w:rPr>
        <w:t xml:space="preserve"> Everyone has the right to choose who they want to marry and when.</w:t>
      </w:r>
    </w:p>
    <w:p w14:paraId="311B3F4C" w14:textId="02550347" w:rsidR="001070E4" w:rsidRDefault="003B068E" w:rsidP="001070E4">
      <w:pPr>
        <w:pStyle w:val="Heading3"/>
      </w:pPr>
      <w:r>
        <w:t xml:space="preserve">What does </w:t>
      </w:r>
      <w:proofErr w:type="gramStart"/>
      <w:r>
        <w:t>c</w:t>
      </w:r>
      <w:r w:rsidR="001070E4">
        <w:t>oerce</w:t>
      </w:r>
      <w:r>
        <w:t>d</w:t>
      </w:r>
      <w:proofErr w:type="gramEnd"/>
      <w:r w:rsidR="001070E4">
        <w:t xml:space="preserve">, threatened, </w:t>
      </w:r>
      <w:r>
        <w:t xml:space="preserve">and </w:t>
      </w:r>
      <w:r w:rsidR="001070E4">
        <w:t>deceived</w:t>
      </w:r>
      <w:r>
        <w:t xml:space="preserve"> mean?</w:t>
      </w:r>
    </w:p>
    <w:p w14:paraId="7D581A73" w14:textId="20E9E7FA" w:rsidR="001070E4" w:rsidRPr="008F07D6" w:rsidRDefault="001070E4" w:rsidP="001070E4">
      <w:pPr>
        <w:pStyle w:val="DHHSbody"/>
        <w:rPr>
          <w:rFonts w:cs="Arial"/>
          <w:shd w:val="clear" w:color="auto" w:fill="FFFFFF"/>
        </w:rPr>
      </w:pPr>
      <w:r w:rsidRPr="008F07D6">
        <w:rPr>
          <w:rFonts w:cs="Arial"/>
          <w:b/>
          <w:shd w:val="clear" w:color="auto" w:fill="FFFFFF"/>
        </w:rPr>
        <w:t>Coerced:</w:t>
      </w:r>
      <w:r w:rsidRPr="008F07D6">
        <w:rPr>
          <w:rFonts w:cs="Arial"/>
          <w:shd w:val="clear" w:color="auto" w:fill="FFFFFF"/>
        </w:rPr>
        <w:t xml:space="preserve"> pressure has been put on a person to get married. Some types of coercion are easy to identify, such as</w:t>
      </w:r>
      <w:r w:rsidR="003B068E">
        <w:rPr>
          <w:rFonts w:cs="Arial"/>
          <w:shd w:val="clear" w:color="auto" w:fill="FFFFFF"/>
        </w:rPr>
        <w:t xml:space="preserve"> the use of</w:t>
      </w:r>
      <w:r w:rsidRPr="008F07D6">
        <w:rPr>
          <w:rFonts w:cs="Arial"/>
          <w:shd w:val="clear" w:color="auto" w:fill="FFFFFF"/>
        </w:rPr>
        <w:t xml:space="preserve"> physical or sexual violence, or not letting someone leave a place until they agree to the marriage. Other types of coercion are less obvious, involving psychological and emotional pressure. (For example, threatening to take away important documents, like a passport, or making the person feel that they will bring shame on their family if they do not agree to the marriage.)</w:t>
      </w:r>
    </w:p>
    <w:p w14:paraId="37FBB7CC" w14:textId="5C025AF2" w:rsidR="001070E4" w:rsidRPr="008F07D6" w:rsidRDefault="001070E4" w:rsidP="001070E4">
      <w:pPr>
        <w:pStyle w:val="DHHSbody"/>
        <w:rPr>
          <w:rFonts w:cs="Arial"/>
          <w:b/>
          <w:shd w:val="clear" w:color="auto" w:fill="FFFFFF"/>
        </w:rPr>
      </w:pPr>
      <w:r w:rsidRPr="008F07D6">
        <w:rPr>
          <w:rFonts w:cs="Arial"/>
          <w:b/>
          <w:shd w:val="clear" w:color="auto" w:fill="FFFFFF"/>
        </w:rPr>
        <w:t>Threatened:</w:t>
      </w:r>
      <w:r w:rsidRPr="008F07D6">
        <w:rPr>
          <w:rFonts w:cs="Arial"/>
          <w:shd w:val="clear" w:color="auto" w:fill="FFFFFF"/>
        </w:rPr>
        <w:t xml:space="preserve"> using blackmail or frightening someone by telling them something terrible</w:t>
      </w:r>
      <w:r w:rsidR="003B068E">
        <w:rPr>
          <w:rFonts w:cs="Arial"/>
          <w:shd w:val="clear" w:color="auto" w:fill="FFFFFF"/>
        </w:rPr>
        <w:t xml:space="preserve"> will happen to them or their family</w:t>
      </w:r>
      <w:r w:rsidRPr="008F07D6">
        <w:rPr>
          <w:rFonts w:cs="Arial"/>
          <w:shd w:val="clear" w:color="auto" w:fill="FFFFFF"/>
        </w:rPr>
        <w:t xml:space="preserve">, </w:t>
      </w:r>
      <w:r w:rsidR="003B068E">
        <w:rPr>
          <w:rFonts w:cs="Arial"/>
          <w:shd w:val="clear" w:color="auto" w:fill="FFFFFF"/>
        </w:rPr>
        <w:t>or that</w:t>
      </w:r>
      <w:r w:rsidRPr="008F07D6">
        <w:rPr>
          <w:rFonts w:cs="Arial"/>
          <w:shd w:val="clear" w:color="auto" w:fill="FFFFFF"/>
        </w:rPr>
        <w:t xml:space="preserve"> physical or sexual violence, will be used against them or someone else if they do not agree to the marriage.</w:t>
      </w:r>
    </w:p>
    <w:p w14:paraId="4EC6D710" w14:textId="12E9E100" w:rsidR="001070E4" w:rsidRPr="008F07D6" w:rsidRDefault="001070E4" w:rsidP="001070E4">
      <w:pPr>
        <w:pStyle w:val="DHHSbody"/>
        <w:rPr>
          <w:rFonts w:cs="Arial"/>
          <w:shd w:val="clear" w:color="auto" w:fill="FFFFFF"/>
        </w:rPr>
      </w:pPr>
      <w:r w:rsidRPr="008F07D6">
        <w:rPr>
          <w:rFonts w:cs="Arial"/>
          <w:b/>
          <w:shd w:val="clear" w:color="auto" w:fill="FFFFFF"/>
        </w:rPr>
        <w:t xml:space="preserve">Deceived: </w:t>
      </w:r>
      <w:r w:rsidRPr="008F07D6">
        <w:rPr>
          <w:rFonts w:cs="Arial"/>
          <w:shd w:val="clear" w:color="auto" w:fill="FFFFFF"/>
        </w:rPr>
        <w:t>saying or doing things that are untrue to trick a person into getting married. This might include lying to someone about the reason for an overseas trip or telling them a ceremony is only an engagement when it is really a wedding.</w:t>
      </w:r>
    </w:p>
    <w:p w14:paraId="3D35655E" w14:textId="77777777" w:rsidR="001070E4" w:rsidRPr="00400BA3" w:rsidRDefault="001070E4" w:rsidP="00AB490E">
      <w:pPr>
        <w:pStyle w:val="Heading2"/>
      </w:pPr>
      <w:r w:rsidRPr="009D75FB">
        <w:t>Marriage</w:t>
      </w:r>
      <w:r>
        <w:t xml:space="preserve"> in Australia</w:t>
      </w:r>
    </w:p>
    <w:p w14:paraId="447E97D9" w14:textId="77777777" w:rsidR="001070E4" w:rsidRDefault="001070E4" w:rsidP="001070E4">
      <w:pPr>
        <w:pStyle w:val="DHHSbody"/>
      </w:pPr>
      <w:r>
        <w:t xml:space="preserve">Everyone in Australia is free to choose </w:t>
      </w:r>
      <w:r w:rsidRPr="00C271D3">
        <w:rPr>
          <w:b/>
        </w:rPr>
        <w:t>if</w:t>
      </w:r>
      <w:r>
        <w:t xml:space="preserve">, </w:t>
      </w:r>
      <w:r w:rsidRPr="00C271D3">
        <w:rPr>
          <w:b/>
        </w:rPr>
        <w:t>who</w:t>
      </w:r>
      <w:r>
        <w:t xml:space="preserve"> and </w:t>
      </w:r>
      <w:r w:rsidRPr="00C271D3">
        <w:rPr>
          <w:b/>
        </w:rPr>
        <w:t>when</w:t>
      </w:r>
      <w:r>
        <w:t xml:space="preserve"> they marry.</w:t>
      </w:r>
    </w:p>
    <w:p w14:paraId="47942B5C" w14:textId="77777777" w:rsidR="001070E4" w:rsidRPr="00CF3493" w:rsidRDefault="001070E4" w:rsidP="001070E4">
      <w:pPr>
        <w:pStyle w:val="DHHSbody"/>
        <w:rPr>
          <w:lang w:eastAsia="en-AU"/>
        </w:rPr>
      </w:pPr>
      <w:r w:rsidRPr="0067559E">
        <w:rPr>
          <w:lang w:eastAsia="en-AU"/>
        </w:rPr>
        <w:t xml:space="preserve">Nobody </w:t>
      </w:r>
      <w:proofErr w:type="gramStart"/>
      <w:r>
        <w:rPr>
          <w:lang w:eastAsia="en-AU"/>
        </w:rPr>
        <w:t>is allowed to</w:t>
      </w:r>
      <w:proofErr w:type="gramEnd"/>
      <w:r w:rsidRPr="00CF3493">
        <w:rPr>
          <w:lang w:eastAsia="en-AU"/>
        </w:rPr>
        <w:t xml:space="preserve"> </w:t>
      </w:r>
      <w:r w:rsidRPr="00184240">
        <w:rPr>
          <w:lang w:eastAsia="en-AU"/>
        </w:rPr>
        <w:t xml:space="preserve">force </w:t>
      </w:r>
      <w:r>
        <w:rPr>
          <w:lang w:eastAsia="en-AU"/>
        </w:rPr>
        <w:t>a person</w:t>
      </w:r>
      <w:r w:rsidRPr="00184240">
        <w:rPr>
          <w:lang w:eastAsia="en-AU"/>
        </w:rPr>
        <w:t xml:space="preserve"> to</w:t>
      </w:r>
      <w:r w:rsidRPr="00CF3493">
        <w:rPr>
          <w:lang w:eastAsia="en-AU"/>
        </w:rPr>
        <w:t xml:space="preserve"> get married. It does not matter:</w:t>
      </w:r>
    </w:p>
    <w:p w14:paraId="1A5045DC" w14:textId="77777777" w:rsidR="001070E4" w:rsidRPr="00CF3493" w:rsidRDefault="001070E4" w:rsidP="001070E4">
      <w:pPr>
        <w:pStyle w:val="DHHSbody"/>
        <w:numPr>
          <w:ilvl w:val="0"/>
          <w:numId w:val="11"/>
        </w:numPr>
        <w:ind w:left="284" w:hanging="284"/>
        <w:rPr>
          <w:lang w:eastAsia="en-AU"/>
        </w:rPr>
      </w:pPr>
      <w:r w:rsidRPr="00CF3493">
        <w:rPr>
          <w:lang w:eastAsia="en-AU"/>
        </w:rPr>
        <w:t xml:space="preserve">what age </w:t>
      </w:r>
      <w:r>
        <w:rPr>
          <w:lang w:eastAsia="en-AU"/>
        </w:rPr>
        <w:t>they</w:t>
      </w:r>
      <w:r w:rsidRPr="00CF3493">
        <w:rPr>
          <w:lang w:eastAsia="en-AU"/>
        </w:rPr>
        <w:t xml:space="preserve"> are</w:t>
      </w:r>
    </w:p>
    <w:p w14:paraId="1494CFCF" w14:textId="77777777" w:rsidR="001070E4" w:rsidRPr="00CF3493" w:rsidRDefault="001070E4" w:rsidP="001070E4">
      <w:pPr>
        <w:pStyle w:val="DHHSbody"/>
        <w:numPr>
          <w:ilvl w:val="0"/>
          <w:numId w:val="11"/>
        </w:numPr>
        <w:ind w:left="284" w:hanging="284"/>
        <w:rPr>
          <w:lang w:eastAsia="en-AU"/>
        </w:rPr>
      </w:pPr>
      <w:r w:rsidRPr="00CF3493">
        <w:rPr>
          <w:lang w:eastAsia="en-AU"/>
        </w:rPr>
        <w:t xml:space="preserve">what country or family background </w:t>
      </w:r>
      <w:r>
        <w:rPr>
          <w:lang w:eastAsia="en-AU"/>
        </w:rPr>
        <w:t>they</w:t>
      </w:r>
      <w:r w:rsidRPr="00CF3493">
        <w:rPr>
          <w:lang w:eastAsia="en-AU"/>
        </w:rPr>
        <w:t xml:space="preserve"> are </w:t>
      </w:r>
      <w:proofErr w:type="gramStart"/>
      <w:r w:rsidRPr="00CF3493">
        <w:rPr>
          <w:lang w:eastAsia="en-AU"/>
        </w:rPr>
        <w:t>from</w:t>
      </w:r>
      <w:proofErr w:type="gramEnd"/>
    </w:p>
    <w:p w14:paraId="2BF4E53C" w14:textId="77777777" w:rsidR="001070E4" w:rsidRPr="003C04CC" w:rsidRDefault="001070E4" w:rsidP="001070E4">
      <w:pPr>
        <w:pStyle w:val="DHHSbody"/>
        <w:numPr>
          <w:ilvl w:val="0"/>
          <w:numId w:val="11"/>
        </w:numPr>
        <w:ind w:left="284" w:hanging="284"/>
        <w:rPr>
          <w:lang w:eastAsia="en-AU"/>
        </w:rPr>
      </w:pPr>
      <w:r w:rsidRPr="003C04CC">
        <w:rPr>
          <w:lang w:eastAsia="en-AU"/>
        </w:rPr>
        <w:t xml:space="preserve">whether </w:t>
      </w:r>
      <w:r>
        <w:rPr>
          <w:lang w:eastAsia="en-AU"/>
        </w:rPr>
        <w:t>they</w:t>
      </w:r>
      <w:r w:rsidRPr="003C04CC">
        <w:rPr>
          <w:lang w:eastAsia="en-AU"/>
        </w:rPr>
        <w:t xml:space="preserve"> are male or female/what gender </w:t>
      </w:r>
      <w:r>
        <w:rPr>
          <w:lang w:eastAsia="en-AU"/>
        </w:rPr>
        <w:t>they</w:t>
      </w:r>
      <w:r w:rsidRPr="003C04CC">
        <w:rPr>
          <w:lang w:eastAsia="en-AU"/>
        </w:rPr>
        <w:t xml:space="preserve"> identify as</w:t>
      </w:r>
    </w:p>
    <w:p w14:paraId="6D0AE8A4" w14:textId="77777777" w:rsidR="001070E4" w:rsidRPr="00CF3493" w:rsidRDefault="001070E4" w:rsidP="001070E4">
      <w:pPr>
        <w:pStyle w:val="DHHSbody"/>
        <w:numPr>
          <w:ilvl w:val="0"/>
          <w:numId w:val="11"/>
        </w:numPr>
        <w:ind w:left="284" w:hanging="284"/>
        <w:rPr>
          <w:lang w:eastAsia="en-AU"/>
        </w:rPr>
      </w:pPr>
      <w:r w:rsidRPr="00CF3493">
        <w:rPr>
          <w:lang w:eastAsia="en-AU"/>
        </w:rPr>
        <w:t xml:space="preserve">what </w:t>
      </w:r>
      <w:r>
        <w:rPr>
          <w:lang w:eastAsia="en-AU"/>
        </w:rPr>
        <w:t>their</w:t>
      </w:r>
      <w:r w:rsidRPr="00CF3493">
        <w:rPr>
          <w:lang w:eastAsia="en-AU"/>
        </w:rPr>
        <w:t xml:space="preserve"> culture or religion is</w:t>
      </w:r>
    </w:p>
    <w:p w14:paraId="568BBE1C" w14:textId="77777777" w:rsidR="001070E4" w:rsidRDefault="001070E4" w:rsidP="001070E4">
      <w:pPr>
        <w:pStyle w:val="DHHSbody"/>
        <w:rPr>
          <w:lang w:eastAsia="en-AU"/>
        </w:rPr>
      </w:pPr>
      <w:r>
        <w:t>Marriage in Australia is for people over the age of 18 who fully agree to the marriage.</w:t>
      </w:r>
    </w:p>
    <w:p w14:paraId="4A090C9E" w14:textId="77777777" w:rsidR="001070E4" w:rsidRPr="003C04CC" w:rsidRDefault="00C24221" w:rsidP="001070E4">
      <w:pPr>
        <w:pStyle w:val="DHHSbody"/>
        <w:rPr>
          <w:lang w:eastAsia="en-AU"/>
        </w:rPr>
      </w:pPr>
      <w:r>
        <w:rPr>
          <w:lang w:eastAsia="en-AU"/>
        </w:rPr>
        <w:t>A person</w:t>
      </w:r>
      <w:r w:rsidR="001070E4" w:rsidRPr="00CF3493">
        <w:rPr>
          <w:lang w:eastAsia="en-AU"/>
        </w:rPr>
        <w:t xml:space="preserve"> under </w:t>
      </w:r>
      <w:r w:rsidR="001070E4">
        <w:rPr>
          <w:lang w:eastAsia="en-AU"/>
        </w:rPr>
        <w:t xml:space="preserve">the age of </w:t>
      </w:r>
      <w:r w:rsidR="001070E4" w:rsidRPr="00CF3493">
        <w:rPr>
          <w:lang w:eastAsia="en-AU"/>
        </w:rPr>
        <w:t>18 can</w:t>
      </w:r>
      <w:r w:rsidR="001070E4">
        <w:rPr>
          <w:lang w:eastAsia="en-AU"/>
        </w:rPr>
        <w:t>no</w:t>
      </w:r>
      <w:r w:rsidR="001070E4" w:rsidRPr="00CF3493">
        <w:rPr>
          <w:lang w:eastAsia="en-AU"/>
        </w:rPr>
        <w:t>t get married except in very special circumstances</w:t>
      </w:r>
      <w:r w:rsidR="001070E4" w:rsidRPr="003C04CC">
        <w:rPr>
          <w:lang w:eastAsia="en-AU"/>
        </w:rPr>
        <w:t>. If a person is 16 or 17 and wants to get married (and their parents also agree), a court can approve the marriage. A court cannot approve a marriage if both people are under 18.</w:t>
      </w:r>
    </w:p>
    <w:p w14:paraId="5835D812" w14:textId="473312DF" w:rsidR="001070E4" w:rsidRPr="0067559E" w:rsidRDefault="001070E4" w:rsidP="001070E4">
      <w:pPr>
        <w:pStyle w:val="DHHSbody"/>
        <w:rPr>
          <w:lang w:eastAsia="en-AU"/>
        </w:rPr>
      </w:pPr>
      <w:r w:rsidRPr="0067559E">
        <w:rPr>
          <w:lang w:eastAsia="en-AU"/>
        </w:rPr>
        <w:t xml:space="preserve">If </w:t>
      </w:r>
      <w:r w:rsidR="00C24221">
        <w:rPr>
          <w:lang w:eastAsia="en-AU"/>
        </w:rPr>
        <w:t>a person is</w:t>
      </w:r>
      <w:r w:rsidRPr="0067559E">
        <w:rPr>
          <w:lang w:eastAsia="en-AU"/>
        </w:rPr>
        <w:t xml:space="preserve"> under 16 </w:t>
      </w:r>
      <w:r>
        <w:rPr>
          <w:lang w:eastAsia="en-AU"/>
        </w:rPr>
        <w:t xml:space="preserve">years, </w:t>
      </w:r>
      <w:r w:rsidR="00C24221">
        <w:rPr>
          <w:lang w:eastAsia="en-AU"/>
        </w:rPr>
        <w:t>they</w:t>
      </w:r>
      <w:r w:rsidRPr="0067559E">
        <w:rPr>
          <w:lang w:eastAsia="en-AU"/>
        </w:rPr>
        <w:t xml:space="preserve"> can</w:t>
      </w:r>
      <w:r>
        <w:rPr>
          <w:lang w:eastAsia="en-AU"/>
        </w:rPr>
        <w:t>not</w:t>
      </w:r>
      <w:r w:rsidRPr="0067559E">
        <w:rPr>
          <w:lang w:eastAsia="en-AU"/>
        </w:rPr>
        <w:t xml:space="preserve"> get married at all</w:t>
      </w:r>
      <w:r w:rsidR="003B068E">
        <w:rPr>
          <w:lang w:eastAsia="en-AU"/>
        </w:rPr>
        <w:t>, even if they want to or have permission from their parents</w:t>
      </w:r>
      <w:r w:rsidRPr="0067559E">
        <w:rPr>
          <w:lang w:eastAsia="en-AU"/>
        </w:rPr>
        <w:t>.</w:t>
      </w:r>
    </w:p>
    <w:p w14:paraId="24AF201B" w14:textId="77777777" w:rsidR="007242C0" w:rsidRPr="00B57329" w:rsidRDefault="007242C0" w:rsidP="00AB490E">
      <w:pPr>
        <w:pStyle w:val="Heading2"/>
      </w:pPr>
      <w:bookmarkStart w:id="3" w:name="_Hlk2334288"/>
      <w:r>
        <w:t>Is forced marriage illegal</w:t>
      </w:r>
      <w:r w:rsidR="00C24221">
        <w:t>?</w:t>
      </w:r>
    </w:p>
    <w:bookmarkEnd w:id="3"/>
    <w:p w14:paraId="6D6F5F0F" w14:textId="3A72DDD4" w:rsidR="00C24221" w:rsidRDefault="00C24221" w:rsidP="00C24221">
      <w:pPr>
        <w:pStyle w:val="DHHSbody"/>
        <w:rPr>
          <w:rFonts w:cs="Arial"/>
        </w:rPr>
      </w:pPr>
      <w:r w:rsidRPr="009D75FB">
        <w:t>Yes.</w:t>
      </w:r>
      <w:r w:rsidR="00AA5175">
        <w:t xml:space="preserve"> </w:t>
      </w:r>
      <w:r w:rsidRPr="009D75FB">
        <w:rPr>
          <w:rFonts w:cs="Arial"/>
        </w:rPr>
        <w:t xml:space="preserve">In Australia, forcing someone to get married is </w:t>
      </w:r>
      <w:r w:rsidR="003B068E">
        <w:rPr>
          <w:rFonts w:cs="Arial"/>
        </w:rPr>
        <w:t>illegal</w:t>
      </w:r>
      <w:r w:rsidRPr="009D75FB">
        <w:rPr>
          <w:rFonts w:cs="Arial"/>
        </w:rPr>
        <w:t>.</w:t>
      </w:r>
    </w:p>
    <w:p w14:paraId="649EA594" w14:textId="794C63C8" w:rsidR="001E3167" w:rsidRDefault="001E3167" w:rsidP="00C24221">
      <w:pPr>
        <w:pStyle w:val="DHHSbody"/>
        <w:rPr>
          <w:rFonts w:cs="Arial"/>
        </w:rPr>
      </w:pPr>
      <w:r>
        <w:rPr>
          <w:rFonts w:cs="Arial"/>
        </w:rPr>
        <w:t xml:space="preserve">Under the </w:t>
      </w:r>
      <w:r w:rsidRPr="001E3167">
        <w:rPr>
          <w:rFonts w:cs="Arial"/>
          <w:i/>
        </w:rPr>
        <w:t>Commonwealth Criminal Code Act 1995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Cth</w:t>
      </w:r>
      <w:proofErr w:type="spellEnd"/>
      <w:r>
        <w:rPr>
          <w:rFonts w:cs="Arial"/>
        </w:rPr>
        <w:t xml:space="preserve">), it is </w:t>
      </w:r>
      <w:r w:rsidR="00044C3F">
        <w:rPr>
          <w:rFonts w:cs="Arial"/>
        </w:rPr>
        <w:t>illegal</w:t>
      </w:r>
      <w:r>
        <w:rPr>
          <w:rFonts w:cs="Arial"/>
        </w:rPr>
        <w:t xml:space="preserve"> to:</w:t>
      </w:r>
    </w:p>
    <w:p w14:paraId="35430498" w14:textId="77777777" w:rsidR="001E3167" w:rsidRDefault="001E3167" w:rsidP="001E3167">
      <w:pPr>
        <w:pStyle w:val="DHHSbody"/>
        <w:numPr>
          <w:ilvl w:val="0"/>
          <w:numId w:val="12"/>
        </w:numPr>
        <w:ind w:left="284" w:hanging="284"/>
        <w:rPr>
          <w:rFonts w:cs="Arial"/>
        </w:rPr>
      </w:pPr>
      <w:r>
        <w:rPr>
          <w:rFonts w:cs="Arial"/>
        </w:rPr>
        <w:t>force a person to get married; or</w:t>
      </w:r>
    </w:p>
    <w:p w14:paraId="67140F49" w14:textId="77777777" w:rsidR="001E3167" w:rsidRDefault="001E3167" w:rsidP="001E3167">
      <w:pPr>
        <w:pStyle w:val="DHHSbody"/>
        <w:numPr>
          <w:ilvl w:val="0"/>
          <w:numId w:val="12"/>
        </w:numPr>
        <w:ind w:left="284" w:hanging="284"/>
        <w:rPr>
          <w:rFonts w:cs="Arial"/>
        </w:rPr>
      </w:pPr>
      <w:r>
        <w:rPr>
          <w:rFonts w:cs="Arial"/>
        </w:rPr>
        <w:t>be a party to a forced marriage (that is, to marry someone when they know that person is being forced to get married).</w:t>
      </w:r>
    </w:p>
    <w:p w14:paraId="079B5C15" w14:textId="3DDA811F" w:rsidR="001E3167" w:rsidRDefault="001E3167" w:rsidP="00C24221">
      <w:pPr>
        <w:pStyle w:val="DHHSbody"/>
      </w:pPr>
      <w:r>
        <w:t xml:space="preserve">The crime carries a maximum jail term of 7 years, or 9 years for an aggravated offence which includes forcing a person under the age of 18 to marry or forcing a person with a disability to marry. </w:t>
      </w:r>
      <w:r w:rsidR="00435E35">
        <w:t>If a person under the age of 18 is taken overseas to enter a forced marriage, the maximum jail term increases to 25 years.</w:t>
      </w:r>
    </w:p>
    <w:p w14:paraId="6E284F11" w14:textId="77777777" w:rsidR="00C24221" w:rsidRDefault="00C24221" w:rsidP="00C24221">
      <w:pPr>
        <w:pStyle w:val="DHHSbody"/>
      </w:pPr>
      <w:r>
        <w:t xml:space="preserve">The laws cover all forms of marriage, including cultural and religious ceremonies, registered relationships, and marriages that take place in Australia </w:t>
      </w:r>
      <w:r>
        <w:rPr>
          <w:color w:val="000000"/>
        </w:rPr>
        <w:t xml:space="preserve">(including where a person was brought to Australia to get married) </w:t>
      </w:r>
      <w:r>
        <w:t>or overseas.</w:t>
      </w:r>
    </w:p>
    <w:p w14:paraId="588E0965" w14:textId="77777777" w:rsidR="00AA5175" w:rsidRDefault="00C24221" w:rsidP="00C24221">
      <w:pPr>
        <w:pStyle w:val="DHHSbody"/>
        <w:rPr>
          <w:color w:val="000000"/>
        </w:rPr>
      </w:pPr>
      <w:r>
        <w:rPr>
          <w:color w:val="000000"/>
        </w:rPr>
        <w:lastRenderedPageBreak/>
        <w:t xml:space="preserve">Anyone involved in a forced marriage can be charged with a crime. </w:t>
      </w:r>
    </w:p>
    <w:p w14:paraId="1B6E3D48" w14:textId="029CE872" w:rsidR="00C24221" w:rsidRDefault="00C24221" w:rsidP="00C24221">
      <w:pPr>
        <w:pStyle w:val="DHHSbody"/>
        <w:rPr>
          <w:color w:val="000000"/>
        </w:rPr>
      </w:pPr>
      <w:r>
        <w:rPr>
          <w:color w:val="000000"/>
        </w:rPr>
        <w:t xml:space="preserve">This includes </w:t>
      </w:r>
      <w:r w:rsidR="001E3167">
        <w:rPr>
          <w:color w:val="000000"/>
        </w:rPr>
        <w:t xml:space="preserve">parents, other </w:t>
      </w:r>
      <w:r>
        <w:rPr>
          <w:color w:val="000000"/>
        </w:rPr>
        <w:t>family members, friends, wedding planners</w:t>
      </w:r>
      <w:r w:rsidR="003B068E">
        <w:rPr>
          <w:color w:val="000000"/>
        </w:rPr>
        <w:t>, priests</w:t>
      </w:r>
      <w:r>
        <w:rPr>
          <w:color w:val="000000"/>
        </w:rPr>
        <w:t xml:space="preserve"> and marriage celebrants.</w:t>
      </w:r>
    </w:p>
    <w:p w14:paraId="6F31C19B" w14:textId="77777777" w:rsidR="00C24221" w:rsidRPr="003C04CC" w:rsidRDefault="00C24221" w:rsidP="00C24221">
      <w:pPr>
        <w:pStyle w:val="DHHSbody"/>
        <w:rPr>
          <w:b/>
        </w:rPr>
      </w:pPr>
      <w:r w:rsidRPr="003C04CC">
        <w:rPr>
          <w:rFonts w:cs="Arial"/>
          <w:b/>
        </w:rPr>
        <w:t xml:space="preserve">Culture, religion and tradition are not </w:t>
      </w:r>
      <w:proofErr w:type="gramStart"/>
      <w:r w:rsidRPr="003C04CC">
        <w:rPr>
          <w:rFonts w:cs="Arial"/>
          <w:b/>
        </w:rPr>
        <w:t>excuses</w:t>
      </w:r>
      <w:proofErr w:type="gramEnd"/>
      <w:r w:rsidRPr="003C04CC">
        <w:rPr>
          <w:rFonts w:cs="Arial"/>
          <w:b/>
        </w:rPr>
        <w:t>.</w:t>
      </w:r>
    </w:p>
    <w:p w14:paraId="62DD37F7" w14:textId="77777777" w:rsidR="001109D7" w:rsidRDefault="00435E35" w:rsidP="00AB490E">
      <w:pPr>
        <w:pStyle w:val="Heading2"/>
      </w:pPr>
      <w:r>
        <w:t>Why is forced marriage illegal?</w:t>
      </w:r>
    </w:p>
    <w:p w14:paraId="5BB8E4DB" w14:textId="77777777" w:rsidR="00435E35" w:rsidRPr="00435E35" w:rsidRDefault="00044C3F" w:rsidP="00435E35">
      <w:pPr>
        <w:pStyle w:val="DHHSbody"/>
      </w:pPr>
      <w:r>
        <w:t>Forced marriage is a violation of internationally recognised human rights</w:t>
      </w:r>
      <w:r w:rsidR="001F7786">
        <w:t xml:space="preserve"> and </w:t>
      </w:r>
      <w:r w:rsidR="00435E35" w:rsidRPr="00435E35">
        <w:t>was criminalised in Australia in 2013.</w:t>
      </w:r>
    </w:p>
    <w:p w14:paraId="5F309580" w14:textId="77777777" w:rsidR="00F4245D" w:rsidRDefault="00435E35" w:rsidP="00435E35">
      <w:pPr>
        <w:pStyle w:val="DHHSbody"/>
        <w:rPr>
          <w:rFonts w:cs="Arial"/>
          <w:color w:val="000000"/>
          <w:lang w:eastAsia="en-AU"/>
        </w:rPr>
      </w:pPr>
      <w:r w:rsidRPr="00435E35">
        <w:rPr>
          <w:rFonts w:cs="Arial"/>
          <w:color w:val="000000"/>
          <w:lang w:eastAsia="en-AU"/>
        </w:rPr>
        <w:t>If a young person is at risk of, or in a forced marriage, research indicates they are also likely to be at risk from sexual, physical and emotional abuse.</w:t>
      </w:r>
      <w:r>
        <w:rPr>
          <w:rFonts w:cs="Arial"/>
          <w:color w:val="000000"/>
          <w:lang w:eastAsia="en-AU"/>
        </w:rPr>
        <w:t xml:space="preserve"> </w:t>
      </w:r>
    </w:p>
    <w:p w14:paraId="65E43793" w14:textId="77777777" w:rsidR="00435E35" w:rsidRPr="00435E35" w:rsidRDefault="00435E35" w:rsidP="00435E35">
      <w:pPr>
        <w:pStyle w:val="DHHSbody"/>
        <w:rPr>
          <w:rFonts w:cs="Arial"/>
          <w:color w:val="000000"/>
          <w:lang w:eastAsia="en-AU"/>
        </w:rPr>
      </w:pPr>
      <w:r>
        <w:rPr>
          <w:rFonts w:cs="Arial"/>
          <w:color w:val="000000"/>
          <w:lang w:eastAsia="en-AU"/>
        </w:rPr>
        <w:t xml:space="preserve">Forced marriage can result </w:t>
      </w:r>
      <w:r w:rsidRPr="004D1EF3">
        <w:rPr>
          <w:rFonts w:cs="Arial"/>
          <w:color w:val="000000"/>
          <w:lang w:eastAsia="en-AU"/>
        </w:rPr>
        <w:t xml:space="preserve">in isolation, </w:t>
      </w:r>
      <w:r w:rsidR="004D1EF3" w:rsidRPr="004D1EF3">
        <w:rPr>
          <w:rFonts w:cs="Arial"/>
          <w:color w:val="000000"/>
          <w:lang w:eastAsia="en-AU"/>
        </w:rPr>
        <w:t>poor education outcomes, physical and</w:t>
      </w:r>
      <w:r w:rsidRPr="004D1EF3">
        <w:rPr>
          <w:rFonts w:cs="Arial"/>
          <w:color w:val="000000"/>
          <w:lang w:eastAsia="en-AU"/>
        </w:rPr>
        <w:t xml:space="preserve"> ment</w:t>
      </w:r>
      <w:r>
        <w:rPr>
          <w:rFonts w:cs="Arial"/>
          <w:color w:val="000000"/>
          <w:lang w:eastAsia="en-AU"/>
        </w:rPr>
        <w:t>al health problems, and even death.</w:t>
      </w:r>
    </w:p>
    <w:p w14:paraId="7F34E7B4" w14:textId="77777777" w:rsidR="00F4245D" w:rsidRDefault="00F4245D" w:rsidP="00AB490E">
      <w:pPr>
        <w:pStyle w:val="Heading2"/>
      </w:pPr>
      <w:r>
        <w:t>What may happen?</w:t>
      </w:r>
    </w:p>
    <w:p w14:paraId="2BA9D469" w14:textId="7E43E381" w:rsidR="00F4245D" w:rsidRPr="003C04CC" w:rsidRDefault="00F4245D" w:rsidP="00F4245D">
      <w:pPr>
        <w:pStyle w:val="DHHSbody"/>
        <w:rPr>
          <w:lang w:val="en"/>
        </w:rPr>
      </w:pPr>
      <w:r>
        <w:t xml:space="preserve">If a child protection worker from the Department of Health and Human Services (DHHS) has concerns that </w:t>
      </w:r>
      <w:r w:rsidR="00044C3F">
        <w:t>your child</w:t>
      </w:r>
      <w:r>
        <w:t xml:space="preserve"> is in a forced marriage, or is going to be forced to marry, and they</w:t>
      </w:r>
      <w:r>
        <w:rPr>
          <w:lang w:val="en"/>
        </w:rPr>
        <w:t xml:space="preserve"> believe that </w:t>
      </w:r>
      <w:r w:rsidR="00044C3F">
        <w:rPr>
          <w:lang w:val="en"/>
        </w:rPr>
        <w:t>your child</w:t>
      </w:r>
      <w:r>
        <w:rPr>
          <w:lang w:val="en"/>
        </w:rPr>
        <w:t xml:space="preserve"> is not safe, the </w:t>
      </w:r>
      <w:r w:rsidRPr="00044C3F">
        <w:rPr>
          <w:lang w:val="en"/>
        </w:rPr>
        <w:t xml:space="preserve">worker can make an application to the court to protect </w:t>
      </w:r>
      <w:r w:rsidR="00044C3F" w:rsidRPr="00044C3F">
        <w:rPr>
          <w:lang w:val="en"/>
        </w:rPr>
        <w:t>the child</w:t>
      </w:r>
      <w:r w:rsidR="003B068E">
        <w:rPr>
          <w:lang w:val="en"/>
        </w:rPr>
        <w:t xml:space="preserve"> and stop the wedding from occurring</w:t>
      </w:r>
      <w:r w:rsidRPr="00044C3F">
        <w:rPr>
          <w:lang w:val="en"/>
        </w:rPr>
        <w:t xml:space="preserve">. If this happens, the worker will </w:t>
      </w:r>
      <w:r w:rsidR="00044C3F" w:rsidRPr="00044C3F">
        <w:rPr>
          <w:lang w:val="en"/>
        </w:rPr>
        <w:t xml:space="preserve">tell you what this involves and how you can put your views to the Court. They will also </w:t>
      </w:r>
      <w:r w:rsidRPr="00044C3F">
        <w:rPr>
          <w:lang w:val="en"/>
        </w:rPr>
        <w:t xml:space="preserve">give you </w:t>
      </w:r>
      <w:r w:rsidR="00044C3F" w:rsidRPr="00044C3F">
        <w:rPr>
          <w:lang w:val="en"/>
        </w:rPr>
        <w:t xml:space="preserve">written </w:t>
      </w:r>
      <w:r w:rsidRPr="00044C3F">
        <w:rPr>
          <w:lang w:val="en"/>
        </w:rPr>
        <w:t>information.</w:t>
      </w:r>
    </w:p>
    <w:p w14:paraId="2D4688E7" w14:textId="063451FF" w:rsidR="00F4245D" w:rsidRDefault="00F4245D" w:rsidP="00F4245D">
      <w:pPr>
        <w:pStyle w:val="DHHSbody"/>
        <w:rPr>
          <w:lang w:val="en"/>
        </w:rPr>
      </w:pPr>
      <w:r w:rsidRPr="003C04CC">
        <w:rPr>
          <w:lang w:val="en"/>
        </w:rPr>
        <w:t xml:space="preserve">Victoria Police or the Australian Federal Police will investigate your </w:t>
      </w:r>
      <w:r w:rsidR="00044C3F">
        <w:rPr>
          <w:lang w:val="en"/>
        </w:rPr>
        <w:t xml:space="preserve">child’s </w:t>
      </w:r>
      <w:r w:rsidRPr="003C04CC">
        <w:rPr>
          <w:lang w:val="en"/>
        </w:rPr>
        <w:t>situation to decide if a crime has been committed</w:t>
      </w:r>
      <w:r w:rsidR="00AA5175">
        <w:rPr>
          <w:lang w:val="en"/>
        </w:rPr>
        <w:t xml:space="preserve"> by those forcing the young person to marry</w:t>
      </w:r>
      <w:r w:rsidRPr="003C04CC">
        <w:rPr>
          <w:lang w:val="en"/>
        </w:rPr>
        <w:t>.</w:t>
      </w:r>
    </w:p>
    <w:p w14:paraId="05FEC7B5" w14:textId="77777777" w:rsidR="005062C7" w:rsidRDefault="00F4245D" w:rsidP="00AB490E">
      <w:pPr>
        <w:pStyle w:val="Heading2"/>
      </w:pPr>
      <w:r>
        <w:t>Information about forced marriage</w:t>
      </w:r>
    </w:p>
    <w:p w14:paraId="607323F4" w14:textId="19DD3531" w:rsidR="003B068E" w:rsidRPr="003B068E" w:rsidRDefault="003B068E" w:rsidP="00F4245D">
      <w:pPr>
        <w:pStyle w:val="DHHSbody"/>
        <w:rPr>
          <w:bCs/>
          <w:color w:val="000000" w:themeColor="text1"/>
        </w:rPr>
      </w:pPr>
      <w:bookmarkStart w:id="4" w:name="_Hlk2850807"/>
      <w:r w:rsidRPr="003B068E">
        <w:rPr>
          <w:bCs/>
          <w:color w:val="000000" w:themeColor="text1"/>
        </w:rPr>
        <w:t>Here are some websites where you can find information on forced marriage.</w:t>
      </w:r>
    </w:p>
    <w:p w14:paraId="1A4030AA" w14:textId="0D7BC64D" w:rsidR="00F4245D" w:rsidRPr="00BB295A" w:rsidRDefault="00F4245D" w:rsidP="00F4245D">
      <w:pPr>
        <w:pStyle w:val="DHHSbody"/>
        <w:rPr>
          <w:color w:val="000000" w:themeColor="text1"/>
        </w:rPr>
      </w:pPr>
      <w:r w:rsidRPr="00BB295A">
        <w:rPr>
          <w:b/>
          <w:color w:val="000000" w:themeColor="text1"/>
        </w:rPr>
        <w:t xml:space="preserve">Anti-Slavery Australia: </w:t>
      </w:r>
      <w:r w:rsidRPr="00BB295A">
        <w:rPr>
          <w:color w:val="000000" w:themeColor="text1"/>
        </w:rPr>
        <w:t>www.antislavery.org.au</w:t>
      </w:r>
    </w:p>
    <w:p w14:paraId="2B97AF4B" w14:textId="77777777" w:rsidR="00913489" w:rsidRPr="00913489" w:rsidRDefault="00913489" w:rsidP="00F4245D">
      <w:pPr>
        <w:pStyle w:val="DHHSbody"/>
        <w:rPr>
          <w:color w:val="000000" w:themeColor="text1"/>
        </w:rPr>
      </w:pPr>
      <w:r>
        <w:rPr>
          <w:b/>
          <w:color w:val="000000" w:themeColor="text1"/>
        </w:rPr>
        <w:t xml:space="preserve">Australian Catholic Religious Against Trafficking in Humans: </w:t>
      </w:r>
      <w:r>
        <w:rPr>
          <w:color w:val="000000" w:themeColor="text1"/>
        </w:rPr>
        <w:t>www.</w:t>
      </w:r>
      <w:r w:rsidRPr="00913489">
        <w:rPr>
          <w:color w:val="000000" w:themeColor="text1"/>
        </w:rPr>
        <w:t>acrath.org.au</w:t>
      </w:r>
    </w:p>
    <w:p w14:paraId="752C994C" w14:textId="77777777" w:rsidR="00F17031" w:rsidRPr="00913489" w:rsidRDefault="00F17031" w:rsidP="00F4245D">
      <w:pPr>
        <w:pStyle w:val="DHHSbody"/>
        <w:rPr>
          <w:color w:val="000000" w:themeColor="text1"/>
        </w:rPr>
      </w:pPr>
      <w:r>
        <w:rPr>
          <w:b/>
          <w:color w:val="000000" w:themeColor="text1"/>
        </w:rPr>
        <w:t xml:space="preserve">Australian </w:t>
      </w:r>
      <w:r w:rsidR="00C249C0">
        <w:rPr>
          <w:b/>
          <w:color w:val="000000" w:themeColor="text1"/>
        </w:rPr>
        <w:t>Muslim Women’s Centre</w:t>
      </w:r>
      <w:r w:rsidR="00913489">
        <w:rPr>
          <w:b/>
          <w:color w:val="000000" w:themeColor="text1"/>
        </w:rPr>
        <w:t xml:space="preserve"> for Human Rights: </w:t>
      </w:r>
      <w:r w:rsidR="00913489">
        <w:rPr>
          <w:color w:val="000000" w:themeColor="text1"/>
        </w:rPr>
        <w:t>www.</w:t>
      </w:r>
      <w:r w:rsidR="00913489" w:rsidRPr="00913489">
        <w:rPr>
          <w:color w:val="000000" w:themeColor="text1"/>
        </w:rPr>
        <w:t>ausmuslimwomenscentre.org.au</w:t>
      </w:r>
    </w:p>
    <w:p w14:paraId="4B01FCA2" w14:textId="77777777" w:rsidR="00C249C0" w:rsidRDefault="00C249C0" w:rsidP="00F4245D">
      <w:pPr>
        <w:pStyle w:val="DHHSbody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Department of Home Affairs: </w:t>
      </w:r>
      <w:r w:rsidRPr="00C249C0">
        <w:rPr>
          <w:color w:val="000000" w:themeColor="text1"/>
        </w:rPr>
        <w:t>www.homeaffairs.gov.au</w:t>
      </w:r>
    </w:p>
    <w:p w14:paraId="2645AECA" w14:textId="77777777" w:rsidR="00913489" w:rsidRPr="00913489" w:rsidRDefault="00913489" w:rsidP="00F4245D">
      <w:pPr>
        <w:pStyle w:val="DHHSbody"/>
        <w:rPr>
          <w:color w:val="000000" w:themeColor="text1"/>
        </w:rPr>
      </w:pPr>
      <w:r>
        <w:rPr>
          <w:b/>
          <w:color w:val="000000" w:themeColor="text1"/>
        </w:rPr>
        <w:t xml:space="preserve">Good Shepherd: </w:t>
      </w:r>
      <w:r w:rsidRPr="00913489">
        <w:rPr>
          <w:color w:val="000000" w:themeColor="text1"/>
        </w:rPr>
        <w:t>www.goodshep.org.au</w:t>
      </w:r>
    </w:p>
    <w:p w14:paraId="5A4F505A" w14:textId="77777777" w:rsidR="00F4245D" w:rsidRPr="00BB295A" w:rsidRDefault="00F4245D" w:rsidP="00F4245D">
      <w:pPr>
        <w:pStyle w:val="DHHSbody"/>
        <w:rPr>
          <w:color w:val="000000" w:themeColor="text1"/>
        </w:rPr>
      </w:pPr>
      <w:r w:rsidRPr="00BB295A">
        <w:rPr>
          <w:b/>
          <w:color w:val="000000" w:themeColor="text1"/>
        </w:rPr>
        <w:t>My Blue Sky:</w:t>
      </w:r>
      <w:r w:rsidRPr="00BB295A">
        <w:rPr>
          <w:color w:val="000000" w:themeColor="text1"/>
        </w:rPr>
        <w:t xml:space="preserve"> www.mybluesky.org.au</w:t>
      </w:r>
    </w:p>
    <w:p w14:paraId="2FCA65C9" w14:textId="77777777" w:rsidR="00F4245D" w:rsidRPr="00BB295A" w:rsidRDefault="00F4245D" w:rsidP="00F4245D">
      <w:pPr>
        <w:pStyle w:val="DHHSbody"/>
        <w:rPr>
          <w:b/>
          <w:color w:val="000000" w:themeColor="text1"/>
        </w:rPr>
      </w:pPr>
      <w:r w:rsidRPr="00BB295A">
        <w:rPr>
          <w:b/>
          <w:color w:val="000000" w:themeColor="text1"/>
        </w:rPr>
        <w:t xml:space="preserve">Red Cross: </w:t>
      </w:r>
      <w:r w:rsidRPr="00BB295A">
        <w:rPr>
          <w:color w:val="000000" w:themeColor="text1"/>
        </w:rPr>
        <w:t>www.redcross.org.au</w:t>
      </w:r>
    </w:p>
    <w:p w14:paraId="02AFA8BD" w14:textId="77777777" w:rsidR="00F4245D" w:rsidRDefault="00F4245D" w:rsidP="00F4245D">
      <w:pPr>
        <w:pStyle w:val="DHHSbody"/>
        <w:rPr>
          <w:color w:val="000000" w:themeColor="text1"/>
        </w:rPr>
      </w:pPr>
      <w:r w:rsidRPr="00BB295A">
        <w:rPr>
          <w:b/>
          <w:color w:val="000000" w:themeColor="text1"/>
        </w:rPr>
        <w:t xml:space="preserve">Karma Nirvana (UK): </w:t>
      </w:r>
      <w:r w:rsidRPr="00BB295A">
        <w:rPr>
          <w:color w:val="000000" w:themeColor="text1"/>
        </w:rPr>
        <w:t>www.karmanirvana.org.uk</w:t>
      </w:r>
      <w:bookmarkEnd w:id="4"/>
    </w:p>
    <w:bookmarkEnd w:id="2"/>
    <w:p w14:paraId="27E91089" w14:textId="77777777" w:rsidR="00F4245D" w:rsidRDefault="00AB490E" w:rsidP="00AB490E">
      <w:pPr>
        <w:pStyle w:val="Heading2"/>
      </w:pPr>
      <w:r>
        <w:br w:type="column"/>
      </w:r>
      <w:r w:rsidR="00F4245D" w:rsidRPr="003C04CC">
        <w:lastRenderedPageBreak/>
        <w:t>DHHS contact</w:t>
      </w:r>
      <w:r w:rsidR="00F4245D">
        <w:t xml:space="preserve"> information</w:t>
      </w:r>
    </w:p>
    <w:p w14:paraId="332C2240" w14:textId="77777777" w:rsidR="00F4245D" w:rsidRDefault="00F4245D" w:rsidP="00F4245D">
      <w:pPr>
        <w:pStyle w:val="DHHSbody"/>
      </w:pPr>
      <w:r>
        <w:t xml:space="preserve">The child protection worker’s name is: </w:t>
      </w:r>
    </w:p>
    <w:p w14:paraId="3F2AD0DC" w14:textId="77777777" w:rsidR="00F4245D" w:rsidRDefault="00F4245D" w:rsidP="00F4245D">
      <w:pPr>
        <w:pStyle w:val="DHHSbody"/>
      </w:pPr>
    </w:p>
    <w:p w14:paraId="689B5911" w14:textId="77777777" w:rsidR="00F4245D" w:rsidRDefault="00F4245D" w:rsidP="00F4245D">
      <w:pPr>
        <w:pStyle w:val="DHSbody"/>
        <w:tabs>
          <w:tab w:val="left" w:pos="0"/>
        </w:tabs>
      </w:pPr>
      <w:r>
        <w:t xml:space="preserve">Their Department of Health and Human Services’ office is: </w:t>
      </w:r>
    </w:p>
    <w:p w14:paraId="2AB4D684" w14:textId="77777777" w:rsidR="00F4245D" w:rsidRDefault="00F4245D" w:rsidP="00F4245D">
      <w:pPr>
        <w:pStyle w:val="DHSbody"/>
      </w:pPr>
    </w:p>
    <w:p w14:paraId="76964AA9" w14:textId="77777777" w:rsidR="00F4245D" w:rsidRDefault="00F4245D" w:rsidP="00F4245D">
      <w:pPr>
        <w:pStyle w:val="DHSbody"/>
      </w:pPr>
      <w:r>
        <w:t xml:space="preserve">Their contact number is: </w:t>
      </w:r>
    </w:p>
    <w:p w14:paraId="7EBB24E2" w14:textId="77777777" w:rsidR="00F4245D" w:rsidRDefault="00F4245D" w:rsidP="00F4245D">
      <w:pPr>
        <w:pStyle w:val="D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4725"/>
      </w:tblGrid>
      <w:tr w:rsidR="0030171F" w:rsidRPr="002802E3" w14:paraId="5388417A" w14:textId="77777777" w:rsidTr="0006004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2FD17" w14:textId="77777777" w:rsidR="0030171F" w:rsidRPr="00254F58" w:rsidRDefault="0030171F" w:rsidP="0006004D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email </w:t>
            </w:r>
            <w:r>
              <w:rPr>
                <w:rFonts w:ascii="Helv" w:hAnsi="Helv" w:cs="Helv"/>
                <w:color w:val="000000"/>
                <w:szCs w:val="24"/>
                <w:lang w:eastAsia="en-AU"/>
              </w:rPr>
              <w:t>cpmanual</w:t>
            </w:r>
            <w:r w:rsidRPr="00E36ACF">
              <w:rPr>
                <w:rFonts w:ascii="Helv" w:hAnsi="Helv" w:cs="Helv"/>
                <w:color w:val="000000"/>
                <w:szCs w:val="24"/>
                <w:lang w:eastAsia="en-AU"/>
              </w:rPr>
              <w:t>@dhhs.vic.gov.au</w:t>
            </w:r>
          </w:p>
          <w:p w14:paraId="78345975" w14:textId="77777777" w:rsidR="0030171F" w:rsidRPr="00254F58" w:rsidRDefault="0030171F" w:rsidP="0006004D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0B58D252" w14:textId="6C9DA849" w:rsidR="0030171F" w:rsidRPr="00254F58" w:rsidRDefault="0030171F" w:rsidP="0006004D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</w:t>
            </w:r>
            <w:r w:rsidRPr="006251D4">
              <w:t>Human Services</w:t>
            </w:r>
            <w:r>
              <w:t>,</w:t>
            </w:r>
            <w:r w:rsidRPr="006251D4">
              <w:t xml:space="preserve"> </w:t>
            </w:r>
            <w:r w:rsidR="00354410">
              <w:t>October</w:t>
            </w:r>
            <w:r w:rsidRPr="006251D4">
              <w:t xml:space="preserve"> 20</w:t>
            </w:r>
            <w:r w:rsidR="00C258EC">
              <w:t>20</w:t>
            </w:r>
            <w:r w:rsidRPr="006251D4">
              <w:t>.</w:t>
            </w:r>
          </w:p>
          <w:p w14:paraId="69894E28" w14:textId="77777777" w:rsidR="0030171F" w:rsidRPr="0082190E" w:rsidRDefault="0030171F" w:rsidP="0006004D">
            <w:pPr>
              <w:pStyle w:val="DHHSbody"/>
              <w:rPr>
                <w:szCs w:val="19"/>
              </w:rPr>
            </w:pPr>
            <w:r w:rsidRPr="00254F58">
              <w:rPr>
                <w:szCs w:val="19"/>
              </w:rPr>
              <w:t xml:space="preserve">Available at </w:t>
            </w:r>
            <w:r>
              <w:rPr>
                <w:szCs w:val="19"/>
              </w:rPr>
              <w:t>www.cpmanual.gov.au</w:t>
            </w:r>
          </w:p>
        </w:tc>
      </w:tr>
    </w:tbl>
    <w:p w14:paraId="2D44C335" w14:textId="77777777" w:rsidR="0030171F" w:rsidRDefault="0030171F" w:rsidP="00F4245D">
      <w:pPr>
        <w:pStyle w:val="DHSbody"/>
      </w:pPr>
    </w:p>
    <w:sectPr w:rsidR="0030171F" w:rsidSect="001070E4">
      <w:type w:val="continuous"/>
      <w:pgSz w:w="11906" w:h="16838" w:code="9"/>
      <w:pgMar w:top="1418" w:right="851" w:bottom="1134" w:left="851" w:header="567" w:footer="51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FFC9E" w14:textId="77777777" w:rsidR="005723E9" w:rsidRDefault="005723E9">
      <w:r>
        <w:separator/>
      </w:r>
    </w:p>
  </w:endnote>
  <w:endnote w:type="continuationSeparator" w:id="0">
    <w:p w14:paraId="6110255E" w14:textId="77777777" w:rsidR="005723E9" w:rsidRDefault="0057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9C0A3" w14:textId="77777777" w:rsidR="00C258EC" w:rsidRDefault="00C25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69669" w14:textId="77777777" w:rsidR="009D70A4" w:rsidRPr="00F65AA9" w:rsidRDefault="00F12B32" w:rsidP="0051568D">
    <w:pPr>
      <w:pStyle w:val="DHHSfooter"/>
    </w:pPr>
    <w:r>
      <w:rPr>
        <w:noProof/>
      </w:rPr>
      <w:drawing>
        <wp:anchor distT="0" distB="0" distL="114300" distR="114300" simplePos="0" relativeHeight="251657728" behindDoc="0" locked="1" layoutInCell="0" allowOverlap="1" wp14:anchorId="6A1873A7" wp14:editId="4719B299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9D06C" w14:textId="77777777" w:rsidR="00C258EC" w:rsidRDefault="00C258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DFF8F" w14:textId="77777777" w:rsidR="009D70A4" w:rsidRPr="00A11421" w:rsidRDefault="00913489" w:rsidP="0051568D">
    <w:pPr>
      <w:pStyle w:val="DHHSfooter"/>
    </w:pPr>
    <w:r>
      <w:t>Forced marriage: Information for parents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134114">
      <w:rPr>
        <w:noProof/>
      </w:rPr>
      <w:t>4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EA5A" w14:textId="77777777" w:rsidR="005723E9" w:rsidRDefault="005723E9" w:rsidP="002862F1">
      <w:pPr>
        <w:spacing w:before="120"/>
      </w:pPr>
      <w:r>
        <w:separator/>
      </w:r>
    </w:p>
  </w:footnote>
  <w:footnote w:type="continuationSeparator" w:id="0">
    <w:p w14:paraId="5ED326E8" w14:textId="77777777" w:rsidR="005723E9" w:rsidRDefault="0057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86F9E" w14:textId="77777777" w:rsidR="00C258EC" w:rsidRDefault="00C25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49495" w14:textId="77777777" w:rsidR="00C258EC" w:rsidRDefault="00C25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1D98" w14:textId="77777777" w:rsidR="00C258EC" w:rsidRDefault="00C258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650A6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69404E6"/>
    <w:multiLevelType w:val="multilevel"/>
    <w:tmpl w:val="319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3626160B"/>
    <w:multiLevelType w:val="hybridMultilevel"/>
    <w:tmpl w:val="A5C03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49E17FA3"/>
    <w:multiLevelType w:val="hybridMultilevel"/>
    <w:tmpl w:val="D99EF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705FB"/>
    <w:multiLevelType w:val="multilevel"/>
    <w:tmpl w:val="4AD6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E9"/>
    <w:rsid w:val="000072B6"/>
    <w:rsid w:val="0001021B"/>
    <w:rsid w:val="00011D89"/>
    <w:rsid w:val="00024D89"/>
    <w:rsid w:val="000250B6"/>
    <w:rsid w:val="00026345"/>
    <w:rsid w:val="00033D81"/>
    <w:rsid w:val="00041BF0"/>
    <w:rsid w:val="00044C3F"/>
    <w:rsid w:val="0004536B"/>
    <w:rsid w:val="00046B68"/>
    <w:rsid w:val="000527DD"/>
    <w:rsid w:val="00052C01"/>
    <w:rsid w:val="000578B2"/>
    <w:rsid w:val="00060959"/>
    <w:rsid w:val="000663CD"/>
    <w:rsid w:val="000733FE"/>
    <w:rsid w:val="00074219"/>
    <w:rsid w:val="00074ED5"/>
    <w:rsid w:val="00075A14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070E4"/>
    <w:rsid w:val="001109D7"/>
    <w:rsid w:val="00120BD3"/>
    <w:rsid w:val="00122FEA"/>
    <w:rsid w:val="001232BD"/>
    <w:rsid w:val="00124ED5"/>
    <w:rsid w:val="00134114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3167"/>
    <w:rsid w:val="001E44DF"/>
    <w:rsid w:val="001E68A5"/>
    <w:rsid w:val="001E6BB0"/>
    <w:rsid w:val="001F3826"/>
    <w:rsid w:val="001F6E46"/>
    <w:rsid w:val="001F778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171F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4410"/>
    <w:rsid w:val="00357B4E"/>
    <w:rsid w:val="003744CF"/>
    <w:rsid w:val="00374717"/>
    <w:rsid w:val="0037676C"/>
    <w:rsid w:val="003829E5"/>
    <w:rsid w:val="003956CC"/>
    <w:rsid w:val="00395C9A"/>
    <w:rsid w:val="003A6B67"/>
    <w:rsid w:val="003B068E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35E3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127A"/>
    <w:rsid w:val="004C6EEE"/>
    <w:rsid w:val="004C702B"/>
    <w:rsid w:val="004D016B"/>
    <w:rsid w:val="004D1B22"/>
    <w:rsid w:val="004D1EF3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2C7"/>
    <w:rsid w:val="00506F5D"/>
    <w:rsid w:val="005126D0"/>
    <w:rsid w:val="0051568D"/>
    <w:rsid w:val="00522966"/>
    <w:rsid w:val="00526C15"/>
    <w:rsid w:val="00536499"/>
    <w:rsid w:val="00543903"/>
    <w:rsid w:val="00543F11"/>
    <w:rsid w:val="00547A95"/>
    <w:rsid w:val="005657C6"/>
    <w:rsid w:val="00572031"/>
    <w:rsid w:val="005723E9"/>
    <w:rsid w:val="005724C8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249E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B70B1"/>
    <w:rsid w:val="006D2A3F"/>
    <w:rsid w:val="006D2FBC"/>
    <w:rsid w:val="006E138B"/>
    <w:rsid w:val="006E384E"/>
    <w:rsid w:val="006F1FDC"/>
    <w:rsid w:val="007013EF"/>
    <w:rsid w:val="007173CA"/>
    <w:rsid w:val="007216AA"/>
    <w:rsid w:val="00721AB5"/>
    <w:rsid w:val="00721DEF"/>
    <w:rsid w:val="007242C0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B5C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F07D6"/>
    <w:rsid w:val="00900719"/>
    <w:rsid w:val="009017AC"/>
    <w:rsid w:val="00904A1C"/>
    <w:rsid w:val="00905030"/>
    <w:rsid w:val="00906490"/>
    <w:rsid w:val="009111B2"/>
    <w:rsid w:val="00913489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32AB"/>
    <w:rsid w:val="00A67263"/>
    <w:rsid w:val="00A7161C"/>
    <w:rsid w:val="00A77AA3"/>
    <w:rsid w:val="00A854EB"/>
    <w:rsid w:val="00A872E5"/>
    <w:rsid w:val="00A91406"/>
    <w:rsid w:val="00A96E65"/>
    <w:rsid w:val="00A97C72"/>
    <w:rsid w:val="00AA5175"/>
    <w:rsid w:val="00AA63D4"/>
    <w:rsid w:val="00AB06E8"/>
    <w:rsid w:val="00AB1CD3"/>
    <w:rsid w:val="00AB352F"/>
    <w:rsid w:val="00AB490E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483D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4488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D4CA6"/>
    <w:rsid w:val="00BE28D2"/>
    <w:rsid w:val="00BE4A64"/>
    <w:rsid w:val="00BF26FA"/>
    <w:rsid w:val="00BF7F58"/>
    <w:rsid w:val="00C01381"/>
    <w:rsid w:val="00C079B8"/>
    <w:rsid w:val="00C123EA"/>
    <w:rsid w:val="00C12A49"/>
    <w:rsid w:val="00C133EE"/>
    <w:rsid w:val="00C24221"/>
    <w:rsid w:val="00C249C0"/>
    <w:rsid w:val="00C258EC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15BB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731A"/>
    <w:rsid w:val="00E170DC"/>
    <w:rsid w:val="00E26818"/>
    <w:rsid w:val="00E27FFC"/>
    <w:rsid w:val="00E30B15"/>
    <w:rsid w:val="00E40181"/>
    <w:rsid w:val="00E469E2"/>
    <w:rsid w:val="00E56A01"/>
    <w:rsid w:val="00E629A1"/>
    <w:rsid w:val="00E6794C"/>
    <w:rsid w:val="00E71591"/>
    <w:rsid w:val="00E82C55"/>
    <w:rsid w:val="00E92AC3"/>
    <w:rsid w:val="00EA63EF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74"/>
    <w:rsid w:val="00EF36AF"/>
    <w:rsid w:val="00F00F9C"/>
    <w:rsid w:val="00F01E5F"/>
    <w:rsid w:val="00F02ABA"/>
    <w:rsid w:val="00F0437A"/>
    <w:rsid w:val="00F11037"/>
    <w:rsid w:val="00F12B32"/>
    <w:rsid w:val="00F16F1B"/>
    <w:rsid w:val="00F17031"/>
    <w:rsid w:val="00F250A9"/>
    <w:rsid w:val="00F30FF4"/>
    <w:rsid w:val="00F3122E"/>
    <w:rsid w:val="00F331AD"/>
    <w:rsid w:val="00F35287"/>
    <w:rsid w:val="00F4245D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5E5743C3"/>
  <w15:chartTrackingRefBased/>
  <w15:docId w15:val="{EA663126-EC37-4F20-9897-5D45876D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30171F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NormalWeb">
    <w:name w:val="Normal (Web)"/>
    <w:basedOn w:val="Normal"/>
    <w:uiPriority w:val="99"/>
    <w:semiHidden/>
    <w:unhideWhenUsed/>
    <w:rsid w:val="001109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1109D7"/>
    <w:rPr>
      <w:i/>
      <w:iCs/>
    </w:rPr>
  </w:style>
  <w:style w:type="character" w:customStyle="1" w:styleId="edit-text">
    <w:name w:val="edit-text"/>
    <w:basedOn w:val="DefaultParagraphFont"/>
    <w:rsid w:val="005657C6"/>
  </w:style>
  <w:style w:type="paragraph" w:customStyle="1" w:styleId="DHSbody">
    <w:name w:val="DHS body"/>
    <w:rsid w:val="00F4245D"/>
    <w:pPr>
      <w:spacing w:after="120" w:line="270" w:lineRule="exact"/>
    </w:pPr>
    <w:rPr>
      <w:rFonts w:ascii="Arial" w:eastAsia="Times" w:hAnsi="Arial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044C3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F778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6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6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20484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1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7D7D7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73042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FFFFFF"/>
                                            <w:left w:val="none" w:sz="0" w:space="0" w:color="auto"/>
                                            <w:bottom w:val="single" w:sz="6" w:space="8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0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5269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Humphrys (DHHS)</dc:creator>
  <cp:keywords/>
  <cp:lastModifiedBy>Claire Whyte (DHHS)</cp:lastModifiedBy>
  <cp:revision>2</cp:revision>
  <cp:lastPrinted>2019-03-06T23:48:00Z</cp:lastPrinted>
  <dcterms:created xsi:type="dcterms:W3CDTF">2020-10-09T05:12:00Z</dcterms:created>
  <dcterms:modified xsi:type="dcterms:W3CDTF">2020-10-09T05:12:00Z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iteId">
    <vt:lpwstr>c0e0601f-0fac-449c-9c88-a104c4eb9f28</vt:lpwstr>
  </property>
  <property fmtid="{D5CDD505-2E9C-101B-9397-08002B2CF9AE}" pid="5" name="MSIP_Label_efdf5488-3066-4b6c-8fea-9472b8a1f34c_Owner">
    <vt:lpwstr>Claire.Whyte@dhhs.vic.gov.au</vt:lpwstr>
  </property>
  <property fmtid="{D5CDD505-2E9C-101B-9397-08002B2CF9AE}" pid="6" name="MSIP_Label_efdf5488-3066-4b6c-8fea-9472b8a1f34c_SetDate">
    <vt:lpwstr>2020-08-12T03:32:44.5591519Z</vt:lpwstr>
  </property>
  <property fmtid="{D5CDD505-2E9C-101B-9397-08002B2CF9AE}" pid="7" name="MSIP_Label_efdf5488-3066-4b6c-8fea-9472b8a1f34c_Name">
    <vt:lpwstr>DO NOT MARK</vt:lpwstr>
  </property>
  <property fmtid="{D5CDD505-2E9C-101B-9397-08002B2CF9AE}" pid="8" name="MSIP_Label_efdf5488-3066-4b6c-8fea-9472b8a1f34c_Application">
    <vt:lpwstr>Microsoft Azure Information Protection</vt:lpwstr>
  </property>
  <property fmtid="{D5CDD505-2E9C-101B-9397-08002B2CF9AE}" pid="9" name="MSIP_Label_efdf5488-3066-4b6c-8fea-9472b8a1f34c_ActionId">
    <vt:lpwstr>29f85f2c-6499-487e-9560-9cc6306f3af7</vt:lpwstr>
  </property>
  <property fmtid="{D5CDD505-2E9C-101B-9397-08002B2CF9AE}" pid="10" name="MSIP_Label_efdf5488-3066-4b6c-8fea-9472b8a1f34c_Extended_MSFT_Method">
    <vt:lpwstr>Manual</vt:lpwstr>
  </property>
  <property fmtid="{D5CDD505-2E9C-101B-9397-08002B2CF9AE}" pid="11" name="Sensitivity">
    <vt:lpwstr>DO NOT MARK</vt:lpwstr>
  </property>
</Properties>
</file>